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A" w:rsidRPr="002C747A" w:rsidRDefault="004663D4" w:rsidP="00B67D5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6B0811">
        <w:t>1 lipca 2019 r.</w:t>
      </w:r>
    </w:p>
    <w:p w:rsidR="004C217B" w:rsidRPr="004C217B" w:rsidRDefault="004C217B" w:rsidP="004C217B">
      <w:pPr>
        <w:pStyle w:val="OZNRODZAKTUtznustawalubrozporzdzenieiorganwydajcy"/>
      </w:pPr>
    </w:p>
    <w:p w:rsidR="00AB1588" w:rsidRPr="00AB1588" w:rsidRDefault="00AB1588" w:rsidP="00AB1588">
      <w:pPr>
        <w:pStyle w:val="OZNRODZAKTUtznustawalubrozporzdzenieiorganwydajcy"/>
      </w:pPr>
      <w:r w:rsidRPr="00AB1588">
        <w:t>ROZPORZĄDZENIE</w:t>
      </w:r>
    </w:p>
    <w:p w:rsidR="00AB1588" w:rsidRPr="00AB1588" w:rsidRDefault="00AB1588" w:rsidP="00AB1588">
      <w:pPr>
        <w:pStyle w:val="OZNRODZAKTUtznustawalubrozporzdzenieiorganwydajcy"/>
      </w:pPr>
      <w:r w:rsidRPr="00AB1588">
        <w:t>MINISTRA SPRAWIEDLIWOŚCI</w:t>
      </w:r>
    </w:p>
    <w:p w:rsidR="00AB1588" w:rsidRPr="00AB1588" w:rsidRDefault="00AB1588" w:rsidP="00AB1588">
      <w:pPr>
        <w:pStyle w:val="DATAAKTUdatauchwalenialubwydaniaaktu"/>
      </w:pPr>
      <w:r w:rsidRPr="00AB1588">
        <w:t>z dnia ……</w:t>
      </w:r>
      <w:r w:rsidR="00925D57">
        <w:t>…………………</w:t>
      </w:r>
      <w:r w:rsidRPr="00AB1588">
        <w:t>……… 201</w:t>
      </w:r>
      <w:r w:rsidR="00BB0505">
        <w:t>9</w:t>
      </w:r>
      <w:r w:rsidR="004C217B">
        <w:t xml:space="preserve"> </w:t>
      </w:r>
      <w:r w:rsidRPr="00AB1588">
        <w:t>r.</w:t>
      </w:r>
    </w:p>
    <w:p w:rsidR="002C747A" w:rsidRPr="002C747A" w:rsidRDefault="00276B40" w:rsidP="00A73462">
      <w:pPr>
        <w:pStyle w:val="TYTUAKTUprzedmiotregulacjiustawylubrozporzdzenia"/>
      </w:pPr>
      <w:r>
        <w:t xml:space="preserve">zmieniające rozporządzenie </w:t>
      </w:r>
      <w:r w:rsidR="006A212F">
        <w:t xml:space="preserve">w sprawie </w:t>
      </w:r>
      <w:r w:rsidR="00BB0505">
        <w:t xml:space="preserve">wynagrodzenia za czynności </w:t>
      </w:r>
      <w:r w:rsidR="003257CD">
        <w:t>tłumacza przysięgłego</w:t>
      </w:r>
    </w:p>
    <w:p w:rsidR="002C747A" w:rsidRPr="002C747A" w:rsidRDefault="00AB1588" w:rsidP="00F415FA">
      <w:pPr>
        <w:pStyle w:val="NIEARTTEKSTtekstnieartykuowanynppodstprawnarozplubpreambua"/>
      </w:pPr>
      <w:r w:rsidRPr="00AB1588">
        <w:t xml:space="preserve">Na podstawie art. </w:t>
      </w:r>
      <w:r w:rsidR="007048F9">
        <w:t>16 ust. 2</w:t>
      </w:r>
      <w:r w:rsidR="00A24255">
        <w:t xml:space="preserve"> </w:t>
      </w:r>
      <w:r w:rsidR="006A212F">
        <w:t xml:space="preserve">ustawy z dnia </w:t>
      </w:r>
      <w:r w:rsidR="00A24255">
        <w:t>25 listopada 2004</w:t>
      </w:r>
      <w:r w:rsidRPr="00AB1588">
        <w:t xml:space="preserve"> r. </w:t>
      </w:r>
      <w:r w:rsidR="00653E50">
        <w:t xml:space="preserve">o </w:t>
      </w:r>
      <w:r w:rsidR="00A24255">
        <w:t xml:space="preserve"> zawodzie tłumacza przysięgłego (Dz. U. z 2017 r. poz. 1505</w:t>
      </w:r>
      <w:r w:rsidR="00A73310">
        <w:t xml:space="preserve">, </w:t>
      </w:r>
      <w:r w:rsidR="008F7943">
        <w:t>z 2018 r. poz. 1669</w:t>
      </w:r>
      <w:r w:rsidR="00E11357">
        <w:t xml:space="preserve"> oraz z 2019 r. poz. 730</w:t>
      </w:r>
      <w:r w:rsidRPr="00AB1588">
        <w:t>) zarządza się, co następuje:</w:t>
      </w:r>
    </w:p>
    <w:p w:rsidR="002C747A" w:rsidRDefault="00AB1588" w:rsidP="00EE5894">
      <w:pPr>
        <w:pStyle w:val="ARTartustawynprozporzdzenia"/>
      </w:pPr>
      <w:r w:rsidRPr="00341248">
        <w:rPr>
          <w:rStyle w:val="Ppogrubienie"/>
        </w:rPr>
        <w:t>§ </w:t>
      </w:r>
      <w:r w:rsidR="00935FAE">
        <w:rPr>
          <w:rStyle w:val="Ppogrubienie"/>
        </w:rPr>
        <w:t xml:space="preserve"> </w:t>
      </w:r>
      <w:r w:rsidRPr="00341248">
        <w:rPr>
          <w:rStyle w:val="Ppogrubienie"/>
        </w:rPr>
        <w:t>1.</w:t>
      </w:r>
      <w:r w:rsidRPr="00D40EAF">
        <w:t> </w:t>
      </w:r>
      <w:r w:rsidR="00156CF7">
        <w:t xml:space="preserve"> </w:t>
      </w:r>
      <w:r w:rsidR="0020737C">
        <w:t>W r</w:t>
      </w:r>
      <w:r w:rsidRPr="00D40EAF">
        <w:t>ozporządzeni</w:t>
      </w:r>
      <w:r w:rsidR="0020737C">
        <w:t>u</w:t>
      </w:r>
      <w:r w:rsidRPr="00D40EAF">
        <w:t xml:space="preserve"> </w:t>
      </w:r>
      <w:r w:rsidR="0020737C">
        <w:t>Mi</w:t>
      </w:r>
      <w:r w:rsidR="009B4E73">
        <w:t>nistra Sprawiedliwości z dnia 24 stycznia</w:t>
      </w:r>
      <w:r w:rsidR="00F607AC">
        <w:t xml:space="preserve"> </w:t>
      </w:r>
      <w:r w:rsidR="0070476A">
        <w:t xml:space="preserve">                                    </w:t>
      </w:r>
      <w:r w:rsidR="00F607AC">
        <w:t>200</w:t>
      </w:r>
      <w:r w:rsidR="0020737C">
        <w:t xml:space="preserve">5 r. w </w:t>
      </w:r>
      <w:r w:rsidR="009B4E73">
        <w:t xml:space="preserve">sprawie </w:t>
      </w:r>
      <w:r w:rsidR="007048F9">
        <w:t xml:space="preserve">wynagrodzenia za czynności tłumacza przysięgłego </w:t>
      </w:r>
      <w:r w:rsidR="0019566B">
        <w:t>(Dz. U.</w:t>
      </w:r>
      <w:r w:rsidR="00FA5F0E">
        <w:t xml:space="preserve"> Nr 15</w:t>
      </w:r>
      <w:r w:rsidR="00F607AC">
        <w:t>,</w:t>
      </w:r>
      <w:r w:rsidR="000D630F">
        <w:t xml:space="preserve"> </w:t>
      </w:r>
      <w:r w:rsidR="00F20630">
        <w:br/>
      </w:r>
      <w:r w:rsidR="000D630F">
        <w:t>poz. 131, z 200</w:t>
      </w:r>
      <w:r w:rsidR="003542D8">
        <w:t>7 r. Nr 41, poz. 265 oraz z 2009 r. Nr 221, poz. 1746</w:t>
      </w:r>
      <w:r w:rsidR="00D86B6D">
        <w:t>) wprowadza się następujące zmiany:</w:t>
      </w:r>
    </w:p>
    <w:p w:rsidR="003D6ABA" w:rsidRDefault="00F20630" w:rsidP="00BB10F4">
      <w:pPr>
        <w:pStyle w:val="ARTartustawynprozporzdzenia"/>
      </w:pPr>
      <w:r>
        <w:t>1)</w:t>
      </w:r>
      <w:r>
        <w:tab/>
      </w:r>
      <w:r w:rsidR="002444D1">
        <w:t xml:space="preserve">w </w:t>
      </w:r>
      <w:r w:rsidR="00284582">
        <w:rPr>
          <w:rFonts w:cs="Times"/>
        </w:rPr>
        <w:t>§</w:t>
      </w:r>
      <w:r w:rsidR="00BB0505">
        <w:t xml:space="preserve"> 2</w:t>
      </w:r>
      <w:r w:rsidR="003D6ABA">
        <w:t>:</w:t>
      </w:r>
    </w:p>
    <w:p w:rsidR="00BF55C9" w:rsidRDefault="003D6ABA" w:rsidP="00BB10F4">
      <w:pPr>
        <w:pStyle w:val="ARTartustawynprozporzdzenia"/>
      </w:pPr>
      <w:r>
        <w:t>a)</w:t>
      </w:r>
      <w:r w:rsidR="00F20630">
        <w:tab/>
      </w:r>
      <w:r w:rsidR="002444D1">
        <w:t xml:space="preserve">ust. 1 </w:t>
      </w:r>
      <w:r w:rsidR="00284582">
        <w:t>otrzymuje brzmienie:</w:t>
      </w:r>
    </w:p>
    <w:p w:rsidR="002444D1" w:rsidRPr="002444D1" w:rsidRDefault="001E183D" w:rsidP="002444D1">
      <w:pPr>
        <w:pStyle w:val="USTustnpkodeksu"/>
      </w:pPr>
      <w:r w:rsidRPr="00964B6C">
        <w:t>„</w:t>
      </w:r>
      <w:r w:rsidR="002444D1" w:rsidRPr="002444D1">
        <w:t xml:space="preserve">1. Stawki wynagrodzenia tłumacza przysięgłego za sporządzenie poświadczonego tłumaczenia wynoszą: </w:t>
      </w:r>
    </w:p>
    <w:p w:rsidR="002444D1" w:rsidRPr="002444D1" w:rsidRDefault="002444D1" w:rsidP="002444D1">
      <w:pPr>
        <w:pStyle w:val="PKTpunkt"/>
      </w:pPr>
      <w:r w:rsidRPr="002444D1">
        <w:t xml:space="preserve">1) za stronę tłumaczenia na język polski: </w:t>
      </w:r>
    </w:p>
    <w:p w:rsidR="002444D1" w:rsidRPr="002444D1" w:rsidRDefault="00F20630" w:rsidP="002444D1">
      <w:pPr>
        <w:pStyle w:val="LITlitera"/>
      </w:pPr>
      <w:r>
        <w:t>a)</w:t>
      </w:r>
      <w:r>
        <w:tab/>
      </w:r>
      <w:r w:rsidR="002444D1" w:rsidRPr="002444D1">
        <w:t>z języka angielskiego, niemieckiego,</w:t>
      </w:r>
      <w:r w:rsidR="005076CA">
        <w:t xml:space="preserve"> francuskiego i rosyjskiego - 34,50</w:t>
      </w:r>
      <w:r w:rsidR="002444D1" w:rsidRPr="002444D1">
        <w:t xml:space="preserve"> zł, </w:t>
      </w:r>
    </w:p>
    <w:p w:rsidR="002444D1" w:rsidRPr="002444D1" w:rsidRDefault="00F20630" w:rsidP="002444D1">
      <w:pPr>
        <w:pStyle w:val="LITlitera"/>
      </w:pPr>
      <w:r>
        <w:t>b)</w:t>
      </w:r>
      <w:r>
        <w:tab/>
      </w:r>
      <w:r w:rsidR="002444D1" w:rsidRPr="002444D1">
        <w:t xml:space="preserve">z innego języka europejskiego i z </w:t>
      </w:r>
      <w:r w:rsidR="006F656D">
        <w:t>języka łacińskiego - 37,16</w:t>
      </w:r>
      <w:r w:rsidR="002444D1" w:rsidRPr="002444D1">
        <w:t xml:space="preserve"> zł, </w:t>
      </w:r>
    </w:p>
    <w:p w:rsidR="002444D1" w:rsidRPr="002444D1" w:rsidRDefault="00F20630" w:rsidP="002444D1">
      <w:pPr>
        <w:pStyle w:val="LITlitera"/>
      </w:pPr>
      <w:r>
        <w:t>c)</w:t>
      </w:r>
      <w:r>
        <w:tab/>
      </w:r>
      <w:r w:rsidR="002444D1" w:rsidRPr="002444D1">
        <w:t>z języka pozaeuropejskiego posługując</w:t>
      </w:r>
      <w:r w:rsidR="005076CA">
        <w:t>ego</w:t>
      </w:r>
      <w:r w:rsidR="006F656D">
        <w:t xml:space="preserve"> się alfabetem łacińskim - 45,11</w:t>
      </w:r>
      <w:r w:rsidR="00285208">
        <w:t xml:space="preserve"> zł,</w:t>
      </w:r>
      <w:r w:rsidR="002444D1" w:rsidRPr="002444D1">
        <w:t xml:space="preserve"> </w:t>
      </w:r>
    </w:p>
    <w:p w:rsidR="002444D1" w:rsidRPr="002444D1" w:rsidRDefault="00F20630" w:rsidP="002444D1">
      <w:pPr>
        <w:pStyle w:val="LITlitera"/>
      </w:pPr>
      <w:r>
        <w:t>d)</w:t>
      </w:r>
      <w:r>
        <w:tab/>
      </w:r>
      <w:r w:rsidR="002444D1" w:rsidRPr="002444D1">
        <w:t>z języka pozaeuropejskiego posługującego się alfabetem n</w:t>
      </w:r>
      <w:r w:rsidR="005076CA">
        <w:t>iełacińskim lub ideogramami - 50,4</w:t>
      </w:r>
      <w:r w:rsidR="006F656D">
        <w:t>2</w:t>
      </w:r>
      <w:r w:rsidR="002444D1" w:rsidRPr="002444D1">
        <w:t xml:space="preserve"> zł; </w:t>
      </w:r>
    </w:p>
    <w:p w:rsidR="002444D1" w:rsidRPr="002444D1" w:rsidRDefault="00F20630" w:rsidP="002444D1">
      <w:pPr>
        <w:pStyle w:val="PKTpunkt"/>
      </w:pPr>
      <w:r>
        <w:t>2)</w:t>
      </w:r>
      <w:r>
        <w:tab/>
      </w:r>
      <w:r w:rsidR="002444D1" w:rsidRPr="002444D1">
        <w:t xml:space="preserve">za stronę tłumaczenia z języka polskiego: </w:t>
      </w:r>
    </w:p>
    <w:p w:rsidR="002444D1" w:rsidRPr="002444D1" w:rsidRDefault="00F20630" w:rsidP="0025088E">
      <w:pPr>
        <w:pStyle w:val="LITlitera"/>
      </w:pPr>
      <w:r>
        <w:t>a)</w:t>
      </w:r>
      <w:r>
        <w:tab/>
      </w:r>
      <w:r w:rsidR="002444D1" w:rsidRPr="002444D1">
        <w:t>na język angielski, niem</w:t>
      </w:r>
      <w:r w:rsidR="00714DCB">
        <w:t>iec</w:t>
      </w:r>
      <w:r w:rsidR="006F656D">
        <w:t>ki, francuski i rosyjski - 45,11</w:t>
      </w:r>
      <w:r w:rsidR="002444D1" w:rsidRPr="002444D1">
        <w:t xml:space="preserve"> zł, </w:t>
      </w:r>
    </w:p>
    <w:p w:rsidR="002444D1" w:rsidRPr="002444D1" w:rsidRDefault="00F20630" w:rsidP="0025088E">
      <w:pPr>
        <w:pStyle w:val="LITlitera"/>
      </w:pPr>
      <w:r>
        <w:t>b)</w:t>
      </w:r>
      <w:r>
        <w:tab/>
      </w:r>
      <w:r w:rsidR="002444D1" w:rsidRPr="002444D1">
        <w:t>na inny język eur</w:t>
      </w:r>
      <w:r w:rsidR="006F656D">
        <w:t>opejski i na język łaciński - 53,07</w:t>
      </w:r>
      <w:r w:rsidR="002444D1" w:rsidRPr="002444D1">
        <w:t xml:space="preserve"> zł, </w:t>
      </w:r>
    </w:p>
    <w:p w:rsidR="002444D1" w:rsidRPr="002444D1" w:rsidRDefault="00F20630" w:rsidP="0025088E">
      <w:pPr>
        <w:pStyle w:val="LITlitera"/>
      </w:pPr>
      <w:r>
        <w:t>c)</w:t>
      </w:r>
      <w:r>
        <w:tab/>
      </w:r>
      <w:r w:rsidR="002444D1" w:rsidRPr="002444D1">
        <w:t>na język pozaeuropejski posługuj</w:t>
      </w:r>
      <w:r w:rsidR="006F656D">
        <w:t>ący się alfabetem łacińskim - 61,04</w:t>
      </w:r>
      <w:r w:rsidR="002444D1" w:rsidRPr="002444D1">
        <w:t xml:space="preserve"> zł, </w:t>
      </w:r>
    </w:p>
    <w:p w:rsidR="002444D1" w:rsidRDefault="00F20630" w:rsidP="0025088E">
      <w:pPr>
        <w:pStyle w:val="LITlitera"/>
      </w:pPr>
      <w:r>
        <w:t>d)</w:t>
      </w:r>
      <w:r>
        <w:tab/>
      </w:r>
      <w:r w:rsidR="002444D1" w:rsidRPr="002444D1">
        <w:t>na język pozaeuropejski posługujący się alfabetem niełacińs</w:t>
      </w:r>
      <w:r w:rsidR="006F656D">
        <w:t>kim lub ideogramami - 74,31</w:t>
      </w:r>
      <w:r w:rsidR="001E183D">
        <w:t xml:space="preserve"> zł.</w:t>
      </w:r>
      <w:r w:rsidR="001E183D" w:rsidRPr="0018094E">
        <w:t>”</w:t>
      </w:r>
      <w:r w:rsidR="003D6ABA">
        <w:t xml:space="preserve">, </w:t>
      </w:r>
    </w:p>
    <w:p w:rsidR="003D6ABA" w:rsidRDefault="00F20630" w:rsidP="0025088E">
      <w:pPr>
        <w:pStyle w:val="LITlitera"/>
      </w:pPr>
      <w:r>
        <w:lastRenderedPageBreak/>
        <w:t>b)</w:t>
      </w:r>
      <w:r>
        <w:tab/>
      </w:r>
      <w:r w:rsidR="003D6ABA">
        <w:t>po ust. 2 dodaje się ust. 3 w brzmieniu:</w:t>
      </w:r>
    </w:p>
    <w:p w:rsidR="003D6ABA" w:rsidRDefault="00F66677" w:rsidP="00433753">
      <w:pPr>
        <w:pStyle w:val="USTustnpkodeksu"/>
      </w:pPr>
      <w:r w:rsidRPr="00964B6C">
        <w:t>„</w:t>
      </w:r>
      <w:r w:rsidR="003D6ABA">
        <w:t>3.</w:t>
      </w:r>
      <w:r w:rsidR="00791F65" w:rsidRPr="00791F65">
        <w:t xml:space="preserve"> Za sporządzenie dodatkowych egzemplarzy poświadczonych t</w:t>
      </w:r>
      <w:r w:rsidR="000E1F6B">
        <w:t xml:space="preserve">łumaczeń wynagrodzenie wynosi </w:t>
      </w:r>
      <w:r w:rsidR="00791F65" w:rsidRPr="00791F65">
        <w:t>50 gr za każ</w:t>
      </w:r>
      <w:r w:rsidR="009B775E">
        <w:t>dą dodatkową stronę tłumaczenia</w:t>
      </w:r>
      <w:r>
        <w:t>.</w:t>
      </w:r>
      <w:r w:rsidRPr="0018094E">
        <w:t>”</w:t>
      </w:r>
      <w:r w:rsidR="00433753">
        <w:t>;</w:t>
      </w:r>
      <w:r w:rsidR="00B568A6">
        <w:t xml:space="preserve"> </w:t>
      </w:r>
    </w:p>
    <w:p w:rsidR="00967017" w:rsidRDefault="00F20630" w:rsidP="00433753">
      <w:pPr>
        <w:pStyle w:val="USTustnpkodeksu"/>
      </w:pPr>
      <w:r>
        <w:t>2)</w:t>
      </w:r>
      <w:r>
        <w:tab/>
      </w:r>
      <w:r w:rsidR="003A77EE">
        <w:t>w</w:t>
      </w:r>
      <w:r w:rsidR="00FE0BAE">
        <w:t xml:space="preserve"> </w:t>
      </w:r>
      <w:r w:rsidR="00FE0BAE">
        <w:rPr>
          <w:rFonts w:cs="Times"/>
        </w:rPr>
        <w:t>§</w:t>
      </w:r>
      <w:r w:rsidR="00225F0D">
        <w:t xml:space="preserve"> 6</w:t>
      </w:r>
      <w:r w:rsidR="00967017">
        <w:t>:</w:t>
      </w:r>
    </w:p>
    <w:p w:rsidR="00967017" w:rsidRDefault="00F20630" w:rsidP="00572560">
      <w:pPr>
        <w:pStyle w:val="LITlitera"/>
      </w:pPr>
      <w:r>
        <w:t>a)</w:t>
      </w:r>
      <w:r>
        <w:tab/>
      </w:r>
      <w:r w:rsidR="00967017">
        <w:t>ust. 1 otrzymuje brzmienie:</w:t>
      </w:r>
    </w:p>
    <w:p w:rsidR="00967017" w:rsidRDefault="00967017" w:rsidP="00572560">
      <w:pPr>
        <w:pStyle w:val="USTustnpkodeksu"/>
      </w:pPr>
      <w:r w:rsidRPr="00964B6C">
        <w:t>„</w:t>
      </w:r>
      <w:r>
        <w:t>1</w:t>
      </w:r>
      <w:r w:rsidR="00572560">
        <w:t xml:space="preserve">. </w:t>
      </w:r>
      <w:r w:rsidRPr="00967017">
        <w:t>Wynagrodzenie za tłumaczenie ustne za każdą rozpoczętą godzinę obecności tłumacza wynosi stawkę jak za stronę tłumaczenia określoną w § 2 ust. 1 pkt 2 i powiększoną o 30%, a w postępowaniu przyspieszonym o 100%</w:t>
      </w:r>
      <w:r w:rsidR="00BA2DBA">
        <w:t>.</w:t>
      </w:r>
      <w:r w:rsidR="00572560" w:rsidRPr="00572560">
        <w:t>”</w:t>
      </w:r>
      <w:r w:rsidR="00572560">
        <w:t>,</w:t>
      </w:r>
    </w:p>
    <w:p w:rsidR="00FE0BAE" w:rsidRDefault="00F20630" w:rsidP="00572560">
      <w:pPr>
        <w:pStyle w:val="LITlitera"/>
      </w:pPr>
      <w:r>
        <w:t>b)</w:t>
      </w:r>
      <w:r>
        <w:tab/>
      </w:r>
      <w:r w:rsidR="00225F0D">
        <w:t>po ust. 2 dodaje się ust. 3</w:t>
      </w:r>
      <w:r w:rsidR="00FE0BAE">
        <w:t xml:space="preserve"> w brzmieniu:</w:t>
      </w:r>
    </w:p>
    <w:p w:rsidR="002444D1" w:rsidRDefault="00F66677" w:rsidP="00F20630">
      <w:pPr>
        <w:pStyle w:val="USTustnpkodeksu"/>
      </w:pPr>
      <w:r w:rsidRPr="00964B6C">
        <w:t>„</w:t>
      </w:r>
      <w:r w:rsidR="00225F0D">
        <w:t>3</w:t>
      </w:r>
      <w:r w:rsidR="00FE0BAE">
        <w:t xml:space="preserve">. </w:t>
      </w:r>
      <w:r w:rsidR="006B60C2">
        <w:t>Wynagrodzeni</w:t>
      </w:r>
      <w:r w:rsidR="00AB4A9F">
        <w:t>e</w:t>
      </w:r>
      <w:r w:rsidR="0090361A" w:rsidRPr="0090361A">
        <w:t xml:space="preserve"> za tłumaczenie ustne</w:t>
      </w:r>
      <w:r w:rsidR="0090361A">
        <w:t xml:space="preserve">, o którym mowa w ust. 1, </w:t>
      </w:r>
      <w:r w:rsidR="00244B54">
        <w:t xml:space="preserve">wykonywane </w:t>
      </w:r>
      <w:r w:rsidR="008230C6">
        <w:t xml:space="preserve">                    </w:t>
      </w:r>
      <w:r w:rsidR="00244B54">
        <w:t>w</w:t>
      </w:r>
      <w:r w:rsidR="004923D0">
        <w:t xml:space="preserve"> porze nocnej w rozumieniu art. 151</w:t>
      </w:r>
      <w:r w:rsidR="00176F8A">
        <w:rPr>
          <w:rStyle w:val="IGindeksgrny"/>
        </w:rPr>
        <w:t xml:space="preserve">7 </w:t>
      </w:r>
      <w:r w:rsidR="008413B4">
        <w:rPr>
          <w:rFonts w:cs="Times"/>
        </w:rPr>
        <w:t>§</w:t>
      </w:r>
      <w:r w:rsidR="008413B4">
        <w:t xml:space="preserve">  1 us</w:t>
      </w:r>
      <w:r w:rsidR="00F20630">
        <w:t>tawy z dnia 26 czerwca 1974 r. –</w:t>
      </w:r>
      <w:r w:rsidR="00391E75">
        <w:t xml:space="preserve"> Kodeks pracy (Dz. U. z 2019 r. poz. 1040</w:t>
      </w:r>
      <w:r w:rsidR="008413B4">
        <w:t>, z późn. zm</w:t>
      </w:r>
      <w:r w:rsidR="00F20630">
        <w:t>.</w:t>
      </w:r>
      <w:r w:rsidR="00EB4A35">
        <w:rPr>
          <w:rStyle w:val="Odwoanieprzypisudolnego"/>
        </w:rPr>
        <w:footnoteReference w:id="1"/>
      </w:r>
      <w:r w:rsidR="00F20630">
        <w:rPr>
          <w:rStyle w:val="IGindeksgrny"/>
        </w:rPr>
        <w:t>)</w:t>
      </w:r>
      <w:r w:rsidR="008413B4">
        <w:t>)</w:t>
      </w:r>
      <w:r w:rsidR="008778D6">
        <w:t>,</w:t>
      </w:r>
      <w:r w:rsidR="008413B4">
        <w:t xml:space="preserve"> </w:t>
      </w:r>
      <w:r w:rsidR="00244B54">
        <w:t>niedzielę lub</w:t>
      </w:r>
      <w:r w:rsidR="00B069C7">
        <w:t xml:space="preserve"> święto</w:t>
      </w:r>
      <w:r w:rsidR="00244B54">
        <w:t xml:space="preserve">, </w:t>
      </w:r>
      <w:r w:rsidR="004508F4">
        <w:t xml:space="preserve">powiększa </w:t>
      </w:r>
      <w:r w:rsidR="000C3EF9">
        <w:t>się o 20%</w:t>
      </w:r>
      <w:r w:rsidR="00AB4A9F">
        <w:t>.</w:t>
      </w:r>
      <w:r w:rsidRPr="0018094E">
        <w:t>”</w:t>
      </w:r>
      <w:r w:rsidR="008778D6">
        <w:t>.</w:t>
      </w:r>
    </w:p>
    <w:p w:rsidR="00F15735" w:rsidRDefault="00F15735" w:rsidP="00F15735">
      <w:pPr>
        <w:pStyle w:val="ARTartustawynprozporzdzenia"/>
      </w:pPr>
      <w:r w:rsidRPr="00F15735">
        <w:rPr>
          <w:rStyle w:val="Ppogrubienie"/>
        </w:rPr>
        <w:t>§ 2.</w:t>
      </w:r>
      <w:r>
        <w:t xml:space="preserve"> </w:t>
      </w:r>
      <w:r w:rsidRPr="00F15735">
        <w:t xml:space="preserve">Stawki wynagrodzenia za czynności tłumacza przysięgłego w wysokości określonej w rozporządzeniu zmienianym w § 1, w brzmieniu nadanym niniejszym rozporządzeniem, mają zastosowanie od dnia 1 lipca 2019 r.  </w:t>
      </w:r>
    </w:p>
    <w:p w:rsidR="002C747A" w:rsidRPr="00E35008" w:rsidRDefault="002C5A1B" w:rsidP="002C5A1B">
      <w:pPr>
        <w:pStyle w:val="ARTartustawynprozporzdzenia"/>
      </w:pPr>
      <w:r>
        <w:rPr>
          <w:rStyle w:val="Ppogrubienie"/>
        </w:rPr>
        <w:t>§</w:t>
      </w:r>
      <w:r w:rsidR="00F15735">
        <w:rPr>
          <w:rStyle w:val="Ppogrubienie"/>
        </w:rPr>
        <w:t xml:space="preserve">  3</w:t>
      </w:r>
      <w:r w:rsidRPr="00993550">
        <w:rPr>
          <w:rStyle w:val="Ppogrubienie"/>
        </w:rPr>
        <w:t>.</w:t>
      </w:r>
      <w:r>
        <w:t xml:space="preserve"> </w:t>
      </w:r>
      <w:r w:rsidR="00E52F3C">
        <w:t xml:space="preserve"> </w:t>
      </w:r>
      <w:r w:rsidR="00BA364A" w:rsidRPr="00BA364A">
        <w:t>Rozporządzenie wchodzi</w:t>
      </w:r>
      <w:r w:rsidR="008B1250">
        <w:t xml:space="preserve"> w życie</w:t>
      </w:r>
      <w:r w:rsidR="00481E57">
        <w:t xml:space="preserve"> </w:t>
      </w:r>
      <w:r w:rsidR="00F15735">
        <w:t>po upływie 14 dni od dnia ogłoszenia.</w:t>
      </w:r>
      <w:r w:rsidR="00F32492">
        <w:t xml:space="preserve"> </w:t>
      </w:r>
    </w:p>
    <w:p w:rsidR="00341108" w:rsidRDefault="00341108" w:rsidP="00341108">
      <w:pPr>
        <w:pStyle w:val="ARTartustawynprozporzdzenia"/>
      </w:pPr>
    </w:p>
    <w:p w:rsidR="00F20630" w:rsidRDefault="00341108" w:rsidP="00F20630">
      <w:pPr>
        <w:pStyle w:val="NAZORGWYDnazwaorganuwydajcegoprojektowanyakt"/>
      </w:pPr>
      <w:r>
        <w:t>Minister Sprawiedliwości</w:t>
      </w:r>
    </w:p>
    <w:p w:rsidR="00F15735" w:rsidRDefault="00F15735" w:rsidP="0042452F"/>
    <w:p w:rsidR="00F15735" w:rsidRDefault="00F15735" w:rsidP="0042452F"/>
    <w:p w:rsidR="00ED5160" w:rsidRDefault="00ED5160" w:rsidP="0042452F"/>
    <w:p w:rsidR="0042452F" w:rsidRDefault="0042452F" w:rsidP="0042452F">
      <w:r w:rsidRPr="00E12F3A">
        <w:t>Opracowano pod względem prawnym, legislacyjnym i redakcyjnym</w:t>
      </w:r>
      <w:r w:rsidR="0073770C">
        <w:t>.</w:t>
      </w:r>
    </w:p>
    <w:p w:rsidR="0073770C" w:rsidRPr="00E12F3A" w:rsidRDefault="0073770C" w:rsidP="0042452F"/>
    <w:p w:rsidR="0073770C" w:rsidRDefault="0042452F" w:rsidP="0042452F">
      <w:r w:rsidRPr="00E12F3A">
        <w:t xml:space="preserve">Zastępca Dyrektora Departamentu </w:t>
      </w:r>
    </w:p>
    <w:p w:rsidR="0042452F" w:rsidRPr="00E12F3A" w:rsidRDefault="0073770C" w:rsidP="0042452F">
      <w:r>
        <w:t xml:space="preserve">   </w:t>
      </w:r>
      <w:r w:rsidR="0042452F" w:rsidRPr="00E12F3A">
        <w:t>Legislacyjnego Prawa Karnego</w:t>
      </w:r>
    </w:p>
    <w:p w:rsidR="0042452F" w:rsidRPr="00E12F3A" w:rsidRDefault="0073770C" w:rsidP="0042452F">
      <w:r>
        <w:t xml:space="preserve">              </w:t>
      </w:r>
      <w:r w:rsidR="0042452F" w:rsidRPr="00E12F3A">
        <w:t>Wojciech Ulitko</w:t>
      </w:r>
    </w:p>
    <w:p w:rsidR="0042452F" w:rsidRPr="00F56245" w:rsidRDefault="0073770C" w:rsidP="0042452F">
      <w:r>
        <w:t xml:space="preserve">      </w:t>
      </w:r>
      <w:r w:rsidR="0042452F" w:rsidRPr="00E12F3A">
        <w:t>/podpisano elektronicznie/</w:t>
      </w:r>
    </w:p>
    <w:p w:rsidR="00F20630" w:rsidRDefault="00F20630" w:rsidP="00F20630">
      <w:pPr>
        <w:pStyle w:val="OZNRODZAKTUtznustawalubrozporzdzenieiorganwydajcy"/>
      </w:pPr>
      <w:r>
        <w:br w:type="page"/>
      </w:r>
    </w:p>
    <w:p w:rsidR="00481E57" w:rsidRDefault="00481E57" w:rsidP="00F20630">
      <w:pPr>
        <w:pStyle w:val="NAZORGWYDnazwaorganuwydajcegoprojektowanyakt"/>
      </w:pPr>
    </w:p>
    <w:p w:rsidR="001E2908" w:rsidRDefault="00F20630" w:rsidP="00F20630">
      <w:pPr>
        <w:pStyle w:val="OZNRODZAKTUtznustawalubrozporzdzenieiorganwydajcy"/>
      </w:pPr>
      <w:r>
        <w:t>Uzasadnienie</w:t>
      </w:r>
    </w:p>
    <w:p w:rsidR="00B16E34" w:rsidRDefault="001F5A91" w:rsidP="001E2908">
      <w:pPr>
        <w:pStyle w:val="ARTartustawynprozporzdzenia"/>
      </w:pPr>
      <w:r w:rsidRPr="001F5A91">
        <w:t xml:space="preserve">Projektowana nowelizacja rozporządzenia Ministra Sprawiedliwości z dnia 24 stycznia </w:t>
      </w:r>
      <w:r w:rsidR="001E2908">
        <w:t xml:space="preserve"> </w:t>
      </w:r>
      <w:r w:rsidR="007910A8">
        <w:t>200</w:t>
      </w:r>
      <w:r w:rsidRPr="001F5A91">
        <w:t xml:space="preserve">5 r. w sprawie </w:t>
      </w:r>
      <w:r w:rsidR="00E942FA">
        <w:t xml:space="preserve"> wynagrodzenia za czynności </w:t>
      </w:r>
      <w:r w:rsidR="0070476A">
        <w:t xml:space="preserve">tłumacza przysięgłego </w:t>
      </w:r>
      <w:r w:rsidRPr="001F5A91">
        <w:t>została przygotowana na podstawie upoważnien</w:t>
      </w:r>
      <w:r w:rsidR="0070476A">
        <w:t>ia ustawowego zawartego w art. 16 ust. 2</w:t>
      </w:r>
      <w:r w:rsidRPr="001F5A91">
        <w:t xml:space="preserve"> ustawy z dnia 25 listopada 2004 r. o  zawodzie tłumacza przysięgłego.</w:t>
      </w:r>
    </w:p>
    <w:p w:rsidR="00B16E34" w:rsidRPr="00D7690E" w:rsidRDefault="00B16E34" w:rsidP="00D7690E">
      <w:pPr>
        <w:pStyle w:val="ARTartustawynprozporzdzenia"/>
      </w:pPr>
      <w:r w:rsidRPr="00D7690E">
        <w:t>Zasadniczym celem projektowanych</w:t>
      </w:r>
      <w:r w:rsidR="00D545F7">
        <w:t xml:space="preserve"> zmian</w:t>
      </w:r>
      <w:r w:rsidRPr="00D7690E">
        <w:t xml:space="preserve"> jest podwyższenie kwot wynagrodzenia tłumaczy przysięgłych określonych w § 2 zmienianego rozporządzenia o 50%. Spowoduje to w bieżącym roku wzrost wydatków dla części 15 budżetu państwa – Sądy powszechne o ok. 3 – 3,5 mln zł, co </w:t>
      </w:r>
      <w:r w:rsidR="00184076" w:rsidRPr="00D7690E">
        <w:t xml:space="preserve">będzie </w:t>
      </w:r>
      <w:r w:rsidRPr="00D7690E">
        <w:t>pokryte</w:t>
      </w:r>
      <w:r w:rsidR="00184076" w:rsidRPr="00D7690E">
        <w:t xml:space="preserve"> przede wszystkim </w:t>
      </w:r>
      <w:r w:rsidRPr="00D7690E">
        <w:t xml:space="preserve">w ramach wydatków przeznaczonych na prowadzenie postępowań sądowych zabezpieczonych w  budżetach poszczególnych sądów. </w:t>
      </w:r>
    </w:p>
    <w:p w:rsidR="00B16E34" w:rsidRDefault="00B16E34" w:rsidP="00D7690E">
      <w:pPr>
        <w:pStyle w:val="ARTartustawynprozporzdzenia"/>
      </w:pPr>
      <w:r w:rsidRPr="00B16E34">
        <w:t xml:space="preserve">Obok samego podniesienia stawek wynagrodzenia </w:t>
      </w:r>
      <w:r w:rsidR="00D7690E">
        <w:t xml:space="preserve">proponuje się </w:t>
      </w:r>
      <w:r w:rsidRPr="00B16E34">
        <w:t xml:space="preserve">wprowadzenie do nowelizowanego rozporządzenia stawek za sporządzenie dodatkowych egzemplarzy tłumaczeń poświadczonych. Obecnie kwestia ta nie jest uregulowana, a praktyka w tym zakresie jest różna w  poszczególnych sądach, od odmowy przyznawania takiego wynagrodzenia w ogóle, do zasądzania 50% stawki za tłumaczenie. </w:t>
      </w:r>
      <w:r w:rsidR="00311BBD">
        <w:t xml:space="preserve"> W związku z tym, </w:t>
      </w:r>
      <w:r w:rsidR="00D545F7">
        <w:t xml:space="preserve">                 </w:t>
      </w:r>
      <w:r w:rsidR="00311BBD">
        <w:t xml:space="preserve">w dodawanym </w:t>
      </w:r>
      <w:r w:rsidR="00F016DD">
        <w:t>ust. 3 do art. 2 nowelizowanego rozporządzenia proponuje się, że z</w:t>
      </w:r>
      <w:r w:rsidR="00F016DD" w:rsidRPr="00791F65">
        <w:t>a sporządzenie dodatkowych egzemplarzy poświadczonych t</w:t>
      </w:r>
      <w:r w:rsidR="00F016DD">
        <w:t xml:space="preserve">łumaczeń wynagrodzenie wynosić będzie </w:t>
      </w:r>
      <w:r w:rsidR="00F016DD" w:rsidRPr="00791F65">
        <w:t>50 gr za każ</w:t>
      </w:r>
      <w:r w:rsidR="00F016DD">
        <w:t>dą dodatkową stronę tłumaczenia.</w:t>
      </w:r>
    </w:p>
    <w:p w:rsidR="00C808F2" w:rsidRPr="00B16E34" w:rsidRDefault="00972E13" w:rsidP="00C808F2">
      <w:pPr>
        <w:pStyle w:val="ARTartustawynprozporzdzenia"/>
      </w:pPr>
      <w:r>
        <w:t xml:space="preserve">Zgodnie z </w:t>
      </w:r>
      <w:r w:rsidR="009242B1">
        <w:t xml:space="preserve"> projektowanym </w:t>
      </w:r>
      <w:r w:rsidR="009242B1">
        <w:rPr>
          <w:rFonts w:cs="Times"/>
        </w:rPr>
        <w:t>§</w:t>
      </w:r>
      <w:r w:rsidR="009242B1">
        <w:t xml:space="preserve"> 6 ust. 1 zmienianego  rozporządzenia </w:t>
      </w:r>
      <w:r>
        <w:t>w</w:t>
      </w:r>
      <w:r w:rsidRPr="00972E13">
        <w:t>ynagrodzenie za tłumaczenie ustne za każdą rozpoczętą godzinę obecności tłumacza wynosi</w:t>
      </w:r>
      <w:r w:rsidR="00E52A46">
        <w:t>ć będzie</w:t>
      </w:r>
      <w:r w:rsidRPr="00972E13">
        <w:t xml:space="preserve"> stawkę jak za stronę tłumaczenia określoną w § 2 ust. 1 pkt 2 i powiększoną o 30%, </w:t>
      </w:r>
      <w:r w:rsidR="00E52A46">
        <w:t xml:space="preserve">                                 </w:t>
      </w:r>
      <w:r w:rsidRPr="00972E13">
        <w:t>a w postępowaniu przyspieszonym o 100%</w:t>
      </w:r>
      <w:r w:rsidR="00E52A46">
        <w:t xml:space="preserve">. Proponowane rozwiązanie ma charakter porządkujący i ujednolicający dotychczasową praktykę stosowania tego przepisu. </w:t>
      </w:r>
      <w:r w:rsidR="00C808F2">
        <w:t>Obecnie</w:t>
      </w:r>
      <w:r w:rsidR="001E114D">
        <w:t xml:space="preserve">, na gruncie </w:t>
      </w:r>
      <w:r w:rsidR="00FE559F">
        <w:t xml:space="preserve">wykładni literalnej </w:t>
      </w:r>
      <w:r w:rsidR="00FE559F" w:rsidRPr="00FE559F">
        <w:t xml:space="preserve">§ 6 ust. 1 </w:t>
      </w:r>
      <w:r w:rsidR="00FE559F">
        <w:t>ww. rozporządzenia,</w:t>
      </w:r>
      <w:r w:rsidR="00C808F2">
        <w:t xml:space="preserve"> nie jest do końca jasne</w:t>
      </w:r>
      <w:r w:rsidR="00C808F2" w:rsidRPr="00C808F2">
        <w:t>, które stawki powinny być powiększane przy tłumaczeniu ustnym, czy te z</w:t>
      </w:r>
      <w:r w:rsidR="00C808F2">
        <w:t xml:space="preserve"> </w:t>
      </w:r>
      <w:r w:rsidR="00C808F2" w:rsidRPr="00C808F2">
        <w:t>§ 2 ust. 1  pkt 1 (za tłumaczenie strony z j. obcego na polski – niższe), czy te z pkt 2</w:t>
      </w:r>
      <w:r w:rsidR="00C808F2">
        <w:t xml:space="preserve"> tego przepisu</w:t>
      </w:r>
      <w:r w:rsidR="00C808F2" w:rsidRPr="00C808F2">
        <w:t xml:space="preserve"> (za tłumaczenie strony z j. polskiego na obcy – wyższe).</w:t>
      </w:r>
      <w:r w:rsidR="006800A8">
        <w:t xml:space="preserve"> </w:t>
      </w:r>
      <w:r w:rsidR="00FE559F">
        <w:t>W</w:t>
      </w:r>
      <w:r w:rsidR="008F2243">
        <w:t xml:space="preserve"> praktyce stosowania omawianej regulacji dominuje</w:t>
      </w:r>
      <w:r w:rsidR="00FE559F">
        <w:t xml:space="preserve"> jednak</w:t>
      </w:r>
      <w:r w:rsidR="008F2243">
        <w:t xml:space="preserve"> stanowisko o stosowaniu wyższych stawek, co </w:t>
      </w:r>
      <w:r w:rsidR="001E114D">
        <w:t xml:space="preserve">potwierdza brzmienie projektowanego unormowania. </w:t>
      </w:r>
      <w:r w:rsidR="008F2243">
        <w:t xml:space="preserve">  </w:t>
      </w:r>
    </w:p>
    <w:p w:rsidR="00935FAE" w:rsidRDefault="00A316A8" w:rsidP="00935FAE">
      <w:pPr>
        <w:pStyle w:val="ARTartustawynprozporzdzenia"/>
      </w:pPr>
      <w:r>
        <w:lastRenderedPageBreak/>
        <w:t>W</w:t>
      </w:r>
      <w:r w:rsidR="00D7690E">
        <w:t xml:space="preserve"> projektowanym rozporządzeniu </w:t>
      </w:r>
      <w:r>
        <w:t xml:space="preserve">zaproponowano </w:t>
      </w:r>
      <w:r w:rsidR="00B16E34" w:rsidRPr="00B16E34">
        <w:t>także wprowadzenie dodatku za tłumaczenie ustne w </w:t>
      </w:r>
      <w:r w:rsidR="0042452F">
        <w:t xml:space="preserve"> </w:t>
      </w:r>
      <w:r w:rsidR="00935FAE">
        <w:t>porze nocnej</w:t>
      </w:r>
      <w:r w:rsidR="00B16E34" w:rsidRPr="00B16E34">
        <w:t>, w niedziele i</w:t>
      </w:r>
      <w:r w:rsidR="008902AC">
        <w:t xml:space="preserve"> swięto</w:t>
      </w:r>
      <w:r w:rsidR="00B16E34" w:rsidRPr="00B16E34">
        <w:t xml:space="preserve">, ponieważ obecnie stawki wynagrodzenia </w:t>
      </w:r>
      <w:r>
        <w:t>są jednolite bez względu na dzień i porę</w:t>
      </w:r>
      <w:r w:rsidR="00B16E34" w:rsidRPr="00B16E34">
        <w:t xml:space="preserve"> tłumaczenia. </w:t>
      </w:r>
      <w:r w:rsidR="00935FAE">
        <w:t>Wynagrodzenie</w:t>
      </w:r>
      <w:r w:rsidR="00935FAE" w:rsidRPr="0090361A">
        <w:t xml:space="preserve"> za tłumaczenie ustne</w:t>
      </w:r>
      <w:r w:rsidR="00935FAE">
        <w:t xml:space="preserve"> w tych okolicznościach będzie powiększone o 20%</w:t>
      </w:r>
      <w:r w:rsidR="00225F0D">
        <w:t xml:space="preserve"> (zob. projektowany </w:t>
      </w:r>
      <w:r w:rsidR="00225F0D">
        <w:rPr>
          <w:rFonts w:cs="Times"/>
        </w:rPr>
        <w:t>§</w:t>
      </w:r>
      <w:r w:rsidR="00225F0D">
        <w:t xml:space="preserve"> 6 ust. 3). </w:t>
      </w:r>
    </w:p>
    <w:p w:rsidR="008960A8" w:rsidRPr="001F5A91" w:rsidRDefault="008960A8" w:rsidP="00D7690E">
      <w:pPr>
        <w:pStyle w:val="ARTartustawynprozporzdzenia"/>
      </w:pPr>
      <w:r>
        <w:t xml:space="preserve">Przewiduje się, że projektowane rozporządzenie wejdzie w życie </w:t>
      </w:r>
      <w:r w:rsidR="00ED5160">
        <w:t>po upływie 14 dni od dnia ogłoszenia, przy czym s</w:t>
      </w:r>
      <w:r w:rsidR="00ED5160" w:rsidRPr="00ED5160">
        <w:t xml:space="preserve">tawki wynagrodzenia za czynności tłumacza przysięgłego </w:t>
      </w:r>
      <w:r w:rsidR="00D80BBA">
        <w:br/>
      </w:r>
      <w:r w:rsidR="00ED5160" w:rsidRPr="00ED5160">
        <w:t xml:space="preserve">w wysokości określonej w </w:t>
      </w:r>
      <w:r w:rsidR="00ED5160">
        <w:t>zmienianym rozporządzeniu</w:t>
      </w:r>
      <w:r w:rsidR="00D80BBA">
        <w:t xml:space="preserve">, </w:t>
      </w:r>
      <w:r w:rsidR="00ED5160" w:rsidRPr="00ED5160">
        <w:t xml:space="preserve">w brzmieniu nadanym </w:t>
      </w:r>
      <w:r w:rsidR="00D80BBA">
        <w:t>niniejszym rozporządzeniem, będą mieć</w:t>
      </w:r>
      <w:r w:rsidR="00ED5160" w:rsidRPr="00ED5160">
        <w:t xml:space="preserve"> zastos</w:t>
      </w:r>
      <w:r w:rsidR="00D80BBA">
        <w:t xml:space="preserve">owanie od dnia 1 lipca 2019 r. </w:t>
      </w:r>
      <w:r>
        <w:t xml:space="preserve"> </w:t>
      </w:r>
    </w:p>
    <w:p w:rsidR="001F5A91" w:rsidRPr="001F5A91" w:rsidRDefault="001F5A91" w:rsidP="001F5A91">
      <w:pPr>
        <w:pStyle w:val="NIEARTTEKSTtekstnieartykuowanynppodstprawnarozplubpreambua"/>
      </w:pPr>
      <w:r w:rsidRPr="001F5A91">
        <w:t>Przedmiot projektowanej regulacji nie jest objęty prawem Unii Europejskiej.</w:t>
      </w:r>
    </w:p>
    <w:p w:rsidR="0073770C" w:rsidRDefault="0073770C" w:rsidP="0073770C">
      <w:pPr>
        <w:pStyle w:val="ARTartustawynprozporzdzenia"/>
      </w:pPr>
      <w:r>
        <w:t>Projekt nie podlega</w:t>
      </w:r>
      <w:r w:rsidRPr="00931625">
        <w:t xml:space="preserve"> zaopiniowaniu przez właściwe organy i instytucje Unii Europejskiej, w tym Europejski Bank Centralny.</w:t>
      </w:r>
    </w:p>
    <w:p w:rsidR="00AE520C" w:rsidRDefault="001F5A91" w:rsidP="001F5A91">
      <w:pPr>
        <w:pStyle w:val="ARTartustawynprozporzdzenia"/>
      </w:pPr>
      <w:r w:rsidRPr="001F5A91">
        <w:t>Zgodnie z art. 5 ustawy z dnia 7 lipca 2005 r. o działalności lobbingowej w procesie stanowienia prawa (Dz. U. z 2017 r. poz. 24</w:t>
      </w:r>
      <w:r w:rsidR="00AE520C">
        <w:t>8)</w:t>
      </w:r>
      <w:r w:rsidR="00BD6DAC">
        <w:t xml:space="preserve"> projekt rozporządzenia został</w:t>
      </w:r>
      <w:r w:rsidRPr="001F5A91">
        <w:t xml:space="preserve"> zamieszczony               w Biuletynie Informacji Publicznej Rządowego Centrum Legislacji. </w:t>
      </w:r>
    </w:p>
    <w:p w:rsidR="00CE3F49" w:rsidRDefault="001F5A91" w:rsidP="00CE3F49">
      <w:pPr>
        <w:pStyle w:val="ARTartustawynprozporzdzenia"/>
      </w:pPr>
      <w:r w:rsidRPr="001F5A91">
        <w:t>Projekt nie zawiera przepisów technicznych, a zatem nie podlega no</w:t>
      </w:r>
      <w:r w:rsidR="00AE520C">
        <w:t xml:space="preserve">tyfikacji zgodnie  </w:t>
      </w:r>
      <w:r w:rsidR="0030180E">
        <w:t xml:space="preserve">              </w:t>
      </w:r>
      <w:r w:rsidRPr="001F5A91">
        <w:t>z trybem przewidzianym w rozporządzeniu Rady Ministrów z dnia 23 gru</w:t>
      </w:r>
      <w:r w:rsidR="00AE520C">
        <w:t xml:space="preserve">dnia 2002 r. </w:t>
      </w:r>
      <w:r w:rsidR="0030180E">
        <w:t xml:space="preserve">                     </w:t>
      </w:r>
      <w:r w:rsidRPr="001F5A91">
        <w:t xml:space="preserve">w sprawie sposobu funkcjonowania krajowego systemu notyfikacji norm i aktów prawnych (Dz. U. Nr 239, poz. 2039 oraz z 2004 r. Nr 65, poz. 597). </w:t>
      </w:r>
    </w:p>
    <w:p w:rsidR="006E59CF" w:rsidRPr="006E59CF" w:rsidRDefault="00B05E65" w:rsidP="00CE3F49">
      <w:pPr>
        <w:pStyle w:val="ARTartustawynprozporzdzenia"/>
      </w:pPr>
      <w:r w:rsidRPr="00B05E65">
        <w:t>W celu spełnienia wymogu, o którym mowa w § 42 ust. 1 pkt 1 uchwały Nr 190 Rady Ministrów z dnia 29 października 2013 r. – Regulamin pracy Rady Ministrów (M.P. z 2016 r. poz. 1006, z późn. zm.</w:t>
      </w:r>
      <w:r>
        <w:t>), projekt rozporząd</w:t>
      </w:r>
      <w:r w:rsidR="00BD6DAC">
        <w:t>zenia został</w:t>
      </w:r>
      <w:r w:rsidRPr="00B05E65">
        <w:t xml:space="preserve"> skierowany do Koordynatora OSR.         </w:t>
      </w:r>
    </w:p>
    <w:p w:rsidR="00341108" w:rsidRDefault="00341108" w:rsidP="00FD6E11">
      <w:pPr>
        <w:pStyle w:val="NAZORGWYDnazwaorganuwydajcegoprojektowanyakt"/>
        <w:ind w:left="0"/>
        <w:jc w:val="left"/>
      </w:pPr>
    </w:p>
    <w:p w:rsidR="00E12F3A" w:rsidRDefault="00E12F3A" w:rsidP="00FD6E11">
      <w:pPr>
        <w:pStyle w:val="NAZORGWYDnazwaorganuwydajcegoprojektowanyakt"/>
        <w:ind w:left="0"/>
        <w:jc w:val="left"/>
      </w:pPr>
    </w:p>
    <w:p w:rsidR="00E12F3A" w:rsidRDefault="00E12F3A" w:rsidP="00E12F3A"/>
    <w:p w:rsidR="00E12F3A" w:rsidRDefault="00E12F3A" w:rsidP="00E12F3A"/>
    <w:p w:rsidR="00E12F3A" w:rsidRDefault="00E12F3A" w:rsidP="00E12F3A"/>
    <w:p w:rsidR="00E12F3A" w:rsidRDefault="00E12F3A" w:rsidP="00E12F3A"/>
    <w:p w:rsidR="00E12F3A" w:rsidRDefault="00E12F3A" w:rsidP="00E12F3A"/>
    <w:p w:rsidR="00E12F3A" w:rsidRDefault="00E12F3A" w:rsidP="00E12F3A"/>
    <w:p w:rsidR="00E12F3A" w:rsidRPr="00F56245" w:rsidRDefault="00E12F3A" w:rsidP="00E12F3A"/>
    <w:sectPr w:rsidR="00E12F3A" w:rsidRPr="00F5624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6A" w:rsidRDefault="00B3116A">
      <w:r>
        <w:separator/>
      </w:r>
    </w:p>
  </w:endnote>
  <w:endnote w:type="continuationSeparator" w:id="0">
    <w:p w:rsidR="00B3116A" w:rsidRDefault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6A" w:rsidRDefault="00B3116A">
      <w:r>
        <w:separator/>
      </w:r>
    </w:p>
  </w:footnote>
  <w:footnote w:type="continuationSeparator" w:id="0">
    <w:p w:rsidR="00B3116A" w:rsidRDefault="00B3116A">
      <w:r>
        <w:continuationSeparator/>
      </w:r>
    </w:p>
  </w:footnote>
  <w:footnote w:id="1">
    <w:p w:rsidR="00EB4A35" w:rsidRDefault="00EB4A35" w:rsidP="00460FB0">
      <w:pPr>
        <w:pStyle w:val="ODNONIKSPECtreodnonikadoodnonika"/>
      </w:pPr>
      <w:r>
        <w:rPr>
          <w:rStyle w:val="Odwoanieprzypisudolnego"/>
        </w:rPr>
        <w:footnoteRef/>
      </w:r>
      <w:r w:rsidR="00F20630">
        <w:rPr>
          <w:rStyle w:val="IGindeksgrny"/>
        </w:rPr>
        <w:t>)</w:t>
      </w:r>
      <w:r w:rsidR="00F20630">
        <w:tab/>
      </w:r>
      <w:r>
        <w:t>Zmiany tekstu jednolitego</w:t>
      </w:r>
      <w:r w:rsidR="00612DEF">
        <w:t xml:space="preserve"> wymienionej ustawy</w:t>
      </w:r>
      <w:r>
        <w:t xml:space="preserve"> zostały ogłoszone </w:t>
      </w:r>
      <w:r w:rsidR="00612DEF">
        <w:t xml:space="preserve">w Dz. U. z </w:t>
      </w:r>
      <w:r w:rsidR="00391E75">
        <w:t>2019</w:t>
      </w:r>
      <w:r w:rsidR="00460FB0">
        <w:t xml:space="preserve"> r. poz.</w:t>
      </w:r>
      <w:r w:rsidR="00F60CB3">
        <w:t xml:space="preserve"> </w:t>
      </w:r>
      <w:r w:rsidR="00FC4520">
        <w:t xml:space="preserve">1043, 2245 </w:t>
      </w:r>
      <w:r w:rsidR="00CB50A3">
        <w:t>i 2432</w:t>
      </w:r>
      <w:r w:rsidR="008902A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C7" w:rsidRPr="00B371CC" w:rsidRDefault="001425C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760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7E32A4"/>
    <w:multiLevelType w:val="hybridMultilevel"/>
    <w:tmpl w:val="FE4C5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01067"/>
    <w:rsid w:val="000012DA"/>
    <w:rsid w:val="0000246E"/>
    <w:rsid w:val="00002F4B"/>
    <w:rsid w:val="00003862"/>
    <w:rsid w:val="000077F5"/>
    <w:rsid w:val="00012A35"/>
    <w:rsid w:val="00014AAF"/>
    <w:rsid w:val="00016099"/>
    <w:rsid w:val="00017DC2"/>
    <w:rsid w:val="000203BB"/>
    <w:rsid w:val="00021522"/>
    <w:rsid w:val="00023471"/>
    <w:rsid w:val="00023F13"/>
    <w:rsid w:val="00026A51"/>
    <w:rsid w:val="00027B1E"/>
    <w:rsid w:val="00030634"/>
    <w:rsid w:val="000317E5"/>
    <w:rsid w:val="000319C1"/>
    <w:rsid w:val="00031A8B"/>
    <w:rsid w:val="00031BCA"/>
    <w:rsid w:val="000330FA"/>
    <w:rsid w:val="0003362F"/>
    <w:rsid w:val="00034822"/>
    <w:rsid w:val="00036B63"/>
    <w:rsid w:val="000378FC"/>
    <w:rsid w:val="00037E1A"/>
    <w:rsid w:val="000410CE"/>
    <w:rsid w:val="00042DD9"/>
    <w:rsid w:val="00043495"/>
    <w:rsid w:val="00046A75"/>
    <w:rsid w:val="00047312"/>
    <w:rsid w:val="000508BD"/>
    <w:rsid w:val="000517AB"/>
    <w:rsid w:val="0005339C"/>
    <w:rsid w:val="00054BAE"/>
    <w:rsid w:val="00054DAA"/>
    <w:rsid w:val="0005571B"/>
    <w:rsid w:val="00056AC6"/>
    <w:rsid w:val="000576C2"/>
    <w:rsid w:val="00057AB3"/>
    <w:rsid w:val="00060076"/>
    <w:rsid w:val="00060432"/>
    <w:rsid w:val="00060D87"/>
    <w:rsid w:val="000615A5"/>
    <w:rsid w:val="00062009"/>
    <w:rsid w:val="00064D17"/>
    <w:rsid w:val="00064E4C"/>
    <w:rsid w:val="00066901"/>
    <w:rsid w:val="00066A77"/>
    <w:rsid w:val="000717BB"/>
    <w:rsid w:val="00071BEE"/>
    <w:rsid w:val="000736CD"/>
    <w:rsid w:val="0007533B"/>
    <w:rsid w:val="0007545D"/>
    <w:rsid w:val="000760BF"/>
    <w:rsid w:val="0007613E"/>
    <w:rsid w:val="00076BFC"/>
    <w:rsid w:val="00080129"/>
    <w:rsid w:val="000812BB"/>
    <w:rsid w:val="000814A7"/>
    <w:rsid w:val="00081A80"/>
    <w:rsid w:val="0008326E"/>
    <w:rsid w:val="0008557B"/>
    <w:rsid w:val="00085CE7"/>
    <w:rsid w:val="000867E8"/>
    <w:rsid w:val="0008775A"/>
    <w:rsid w:val="00090279"/>
    <w:rsid w:val="000906EE"/>
    <w:rsid w:val="00091BA2"/>
    <w:rsid w:val="000944EF"/>
    <w:rsid w:val="000946AA"/>
    <w:rsid w:val="00095481"/>
    <w:rsid w:val="0009732D"/>
    <w:rsid w:val="000973F0"/>
    <w:rsid w:val="000A0CAB"/>
    <w:rsid w:val="000A1296"/>
    <w:rsid w:val="000A1C27"/>
    <w:rsid w:val="000A1DAD"/>
    <w:rsid w:val="000A2649"/>
    <w:rsid w:val="000A3118"/>
    <w:rsid w:val="000A323B"/>
    <w:rsid w:val="000B298D"/>
    <w:rsid w:val="000B2A4C"/>
    <w:rsid w:val="000B5B2D"/>
    <w:rsid w:val="000B5DCE"/>
    <w:rsid w:val="000C05BA"/>
    <w:rsid w:val="000C0E8F"/>
    <w:rsid w:val="000C3EF9"/>
    <w:rsid w:val="000C4BC4"/>
    <w:rsid w:val="000D0110"/>
    <w:rsid w:val="000D2468"/>
    <w:rsid w:val="000D318A"/>
    <w:rsid w:val="000D43FA"/>
    <w:rsid w:val="000D6173"/>
    <w:rsid w:val="000D630F"/>
    <w:rsid w:val="000D6F83"/>
    <w:rsid w:val="000E1683"/>
    <w:rsid w:val="000E1F6B"/>
    <w:rsid w:val="000E25CC"/>
    <w:rsid w:val="000E3074"/>
    <w:rsid w:val="000E3694"/>
    <w:rsid w:val="000E3BB3"/>
    <w:rsid w:val="000E490F"/>
    <w:rsid w:val="000E6241"/>
    <w:rsid w:val="000E7185"/>
    <w:rsid w:val="000F0494"/>
    <w:rsid w:val="000F2BE3"/>
    <w:rsid w:val="000F3D0D"/>
    <w:rsid w:val="000F5C8A"/>
    <w:rsid w:val="000F607B"/>
    <w:rsid w:val="000F6ED4"/>
    <w:rsid w:val="000F7A6E"/>
    <w:rsid w:val="00101D64"/>
    <w:rsid w:val="001042BA"/>
    <w:rsid w:val="00106D03"/>
    <w:rsid w:val="00106E3C"/>
    <w:rsid w:val="0010778E"/>
    <w:rsid w:val="00110465"/>
    <w:rsid w:val="00110628"/>
    <w:rsid w:val="0011245A"/>
    <w:rsid w:val="001130C9"/>
    <w:rsid w:val="00113C3C"/>
    <w:rsid w:val="0011493E"/>
    <w:rsid w:val="00115B72"/>
    <w:rsid w:val="001209EC"/>
    <w:rsid w:val="00120A9E"/>
    <w:rsid w:val="00125198"/>
    <w:rsid w:val="00125A9C"/>
    <w:rsid w:val="001270A2"/>
    <w:rsid w:val="00131237"/>
    <w:rsid w:val="001329AC"/>
    <w:rsid w:val="00132EE7"/>
    <w:rsid w:val="00134CA0"/>
    <w:rsid w:val="00136CCB"/>
    <w:rsid w:val="00137A87"/>
    <w:rsid w:val="0014026F"/>
    <w:rsid w:val="0014241B"/>
    <w:rsid w:val="001425C7"/>
    <w:rsid w:val="00146CB6"/>
    <w:rsid w:val="00147A47"/>
    <w:rsid w:val="00147AA1"/>
    <w:rsid w:val="001520CF"/>
    <w:rsid w:val="0015667C"/>
    <w:rsid w:val="00156CF7"/>
    <w:rsid w:val="00156F80"/>
    <w:rsid w:val="00157110"/>
    <w:rsid w:val="0015742A"/>
    <w:rsid w:val="00157DA1"/>
    <w:rsid w:val="001617E1"/>
    <w:rsid w:val="00163147"/>
    <w:rsid w:val="0016325E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775"/>
    <w:rsid w:val="00176F8A"/>
    <w:rsid w:val="00177FD7"/>
    <w:rsid w:val="0018094E"/>
    <w:rsid w:val="00180F2A"/>
    <w:rsid w:val="00184076"/>
    <w:rsid w:val="00184B91"/>
    <w:rsid w:val="00184D4A"/>
    <w:rsid w:val="00186EC1"/>
    <w:rsid w:val="00191E1F"/>
    <w:rsid w:val="0019473B"/>
    <w:rsid w:val="001952B1"/>
    <w:rsid w:val="0019566B"/>
    <w:rsid w:val="00195943"/>
    <w:rsid w:val="00196593"/>
    <w:rsid w:val="00196872"/>
    <w:rsid w:val="00196E39"/>
    <w:rsid w:val="00197649"/>
    <w:rsid w:val="001A01FB"/>
    <w:rsid w:val="001A10E9"/>
    <w:rsid w:val="001A183D"/>
    <w:rsid w:val="001A2624"/>
    <w:rsid w:val="001A2B65"/>
    <w:rsid w:val="001A3CD3"/>
    <w:rsid w:val="001A5BEF"/>
    <w:rsid w:val="001A7F15"/>
    <w:rsid w:val="001B0D20"/>
    <w:rsid w:val="001B342E"/>
    <w:rsid w:val="001B4302"/>
    <w:rsid w:val="001B434E"/>
    <w:rsid w:val="001B4FD8"/>
    <w:rsid w:val="001B533F"/>
    <w:rsid w:val="001B7DE7"/>
    <w:rsid w:val="001C1832"/>
    <w:rsid w:val="001C188C"/>
    <w:rsid w:val="001C788B"/>
    <w:rsid w:val="001D0FF3"/>
    <w:rsid w:val="001D1783"/>
    <w:rsid w:val="001D41C8"/>
    <w:rsid w:val="001D53CD"/>
    <w:rsid w:val="001D55A3"/>
    <w:rsid w:val="001D5AF5"/>
    <w:rsid w:val="001E114D"/>
    <w:rsid w:val="001E165D"/>
    <w:rsid w:val="001E183D"/>
    <w:rsid w:val="001E1E73"/>
    <w:rsid w:val="001E1E82"/>
    <w:rsid w:val="001E2908"/>
    <w:rsid w:val="001E4E0C"/>
    <w:rsid w:val="001E526D"/>
    <w:rsid w:val="001E5655"/>
    <w:rsid w:val="001F1436"/>
    <w:rsid w:val="001F1832"/>
    <w:rsid w:val="001F1E8B"/>
    <w:rsid w:val="001F220F"/>
    <w:rsid w:val="001F25B3"/>
    <w:rsid w:val="001F2DDF"/>
    <w:rsid w:val="001F5A91"/>
    <w:rsid w:val="001F6616"/>
    <w:rsid w:val="001F6EA7"/>
    <w:rsid w:val="00202BD4"/>
    <w:rsid w:val="00203051"/>
    <w:rsid w:val="00204A97"/>
    <w:rsid w:val="002061AD"/>
    <w:rsid w:val="0020737C"/>
    <w:rsid w:val="0020741A"/>
    <w:rsid w:val="00210052"/>
    <w:rsid w:val="00211442"/>
    <w:rsid w:val="002114EF"/>
    <w:rsid w:val="002166AD"/>
    <w:rsid w:val="00217871"/>
    <w:rsid w:val="0022145A"/>
    <w:rsid w:val="00221ED8"/>
    <w:rsid w:val="002231EA"/>
    <w:rsid w:val="00223FDF"/>
    <w:rsid w:val="002245EB"/>
    <w:rsid w:val="0022535D"/>
    <w:rsid w:val="00225982"/>
    <w:rsid w:val="00225F0D"/>
    <w:rsid w:val="0022721B"/>
    <w:rsid w:val="002279C0"/>
    <w:rsid w:val="0023168B"/>
    <w:rsid w:val="00235E99"/>
    <w:rsid w:val="0023727E"/>
    <w:rsid w:val="00242081"/>
    <w:rsid w:val="00242C99"/>
    <w:rsid w:val="00243777"/>
    <w:rsid w:val="002441CD"/>
    <w:rsid w:val="002444D1"/>
    <w:rsid w:val="00244B54"/>
    <w:rsid w:val="002501A3"/>
    <w:rsid w:val="0025088E"/>
    <w:rsid w:val="0025166C"/>
    <w:rsid w:val="00251F34"/>
    <w:rsid w:val="002555D4"/>
    <w:rsid w:val="002557D9"/>
    <w:rsid w:val="002572AD"/>
    <w:rsid w:val="00257BFA"/>
    <w:rsid w:val="00260BED"/>
    <w:rsid w:val="00261A16"/>
    <w:rsid w:val="00263522"/>
    <w:rsid w:val="00264EC6"/>
    <w:rsid w:val="0027075E"/>
    <w:rsid w:val="00271013"/>
    <w:rsid w:val="002723D5"/>
    <w:rsid w:val="00273FE4"/>
    <w:rsid w:val="00275457"/>
    <w:rsid w:val="00275AD6"/>
    <w:rsid w:val="002765B4"/>
    <w:rsid w:val="00276A94"/>
    <w:rsid w:val="00276B40"/>
    <w:rsid w:val="002778C3"/>
    <w:rsid w:val="00284582"/>
    <w:rsid w:val="00284D6E"/>
    <w:rsid w:val="00285208"/>
    <w:rsid w:val="002914D7"/>
    <w:rsid w:val="002918B3"/>
    <w:rsid w:val="002934E1"/>
    <w:rsid w:val="0029401E"/>
    <w:rsid w:val="0029405D"/>
    <w:rsid w:val="00294FA6"/>
    <w:rsid w:val="00295A6F"/>
    <w:rsid w:val="002A20C4"/>
    <w:rsid w:val="002A570F"/>
    <w:rsid w:val="002A7292"/>
    <w:rsid w:val="002A7358"/>
    <w:rsid w:val="002A760F"/>
    <w:rsid w:val="002A7902"/>
    <w:rsid w:val="002B0F6B"/>
    <w:rsid w:val="002B23B8"/>
    <w:rsid w:val="002B2907"/>
    <w:rsid w:val="002B4429"/>
    <w:rsid w:val="002B68A6"/>
    <w:rsid w:val="002B7FAF"/>
    <w:rsid w:val="002C0D5D"/>
    <w:rsid w:val="002C5A1B"/>
    <w:rsid w:val="002C747A"/>
    <w:rsid w:val="002D0C4F"/>
    <w:rsid w:val="002D1364"/>
    <w:rsid w:val="002D4727"/>
    <w:rsid w:val="002D4D30"/>
    <w:rsid w:val="002D5000"/>
    <w:rsid w:val="002D598D"/>
    <w:rsid w:val="002D6707"/>
    <w:rsid w:val="002D7188"/>
    <w:rsid w:val="002E1758"/>
    <w:rsid w:val="002E1DE3"/>
    <w:rsid w:val="002E2AB6"/>
    <w:rsid w:val="002E3F34"/>
    <w:rsid w:val="002E5F79"/>
    <w:rsid w:val="002E64FA"/>
    <w:rsid w:val="002E7199"/>
    <w:rsid w:val="002F0A00"/>
    <w:rsid w:val="002F0CFA"/>
    <w:rsid w:val="002F669F"/>
    <w:rsid w:val="002F705C"/>
    <w:rsid w:val="0030180E"/>
    <w:rsid w:val="00301C97"/>
    <w:rsid w:val="0030430A"/>
    <w:rsid w:val="00307938"/>
    <w:rsid w:val="0031004C"/>
    <w:rsid w:val="003105F6"/>
    <w:rsid w:val="00311297"/>
    <w:rsid w:val="003113BE"/>
    <w:rsid w:val="00311BBD"/>
    <w:rsid w:val="003122CA"/>
    <w:rsid w:val="003148FD"/>
    <w:rsid w:val="003162E4"/>
    <w:rsid w:val="00316547"/>
    <w:rsid w:val="003171FE"/>
    <w:rsid w:val="00321080"/>
    <w:rsid w:val="00322D45"/>
    <w:rsid w:val="0032501A"/>
    <w:rsid w:val="0032569A"/>
    <w:rsid w:val="003257CD"/>
    <w:rsid w:val="00325A1F"/>
    <w:rsid w:val="003268F9"/>
    <w:rsid w:val="00327E34"/>
    <w:rsid w:val="003309BC"/>
    <w:rsid w:val="00330BAF"/>
    <w:rsid w:val="003312A7"/>
    <w:rsid w:val="00334E3A"/>
    <w:rsid w:val="003361DD"/>
    <w:rsid w:val="003365A3"/>
    <w:rsid w:val="00337EA8"/>
    <w:rsid w:val="00341108"/>
    <w:rsid w:val="00341248"/>
    <w:rsid w:val="00341405"/>
    <w:rsid w:val="00341A6A"/>
    <w:rsid w:val="003449C2"/>
    <w:rsid w:val="00345B9C"/>
    <w:rsid w:val="003473AC"/>
    <w:rsid w:val="003518B6"/>
    <w:rsid w:val="00352DAE"/>
    <w:rsid w:val="0035369F"/>
    <w:rsid w:val="003542D8"/>
    <w:rsid w:val="00354EB9"/>
    <w:rsid w:val="00355A91"/>
    <w:rsid w:val="003576E1"/>
    <w:rsid w:val="003602AE"/>
    <w:rsid w:val="00360929"/>
    <w:rsid w:val="003647D5"/>
    <w:rsid w:val="003652C5"/>
    <w:rsid w:val="003674B0"/>
    <w:rsid w:val="00367B84"/>
    <w:rsid w:val="003754B5"/>
    <w:rsid w:val="0037727C"/>
    <w:rsid w:val="00377E70"/>
    <w:rsid w:val="00380904"/>
    <w:rsid w:val="003823EE"/>
    <w:rsid w:val="00382960"/>
    <w:rsid w:val="003846F7"/>
    <w:rsid w:val="00384774"/>
    <w:rsid w:val="003851ED"/>
    <w:rsid w:val="00385AB9"/>
    <w:rsid w:val="00385B39"/>
    <w:rsid w:val="00386785"/>
    <w:rsid w:val="00390E89"/>
    <w:rsid w:val="00391B1A"/>
    <w:rsid w:val="00391E75"/>
    <w:rsid w:val="00394423"/>
    <w:rsid w:val="00396406"/>
    <w:rsid w:val="00396942"/>
    <w:rsid w:val="00396B49"/>
    <w:rsid w:val="00396E3E"/>
    <w:rsid w:val="003A14D2"/>
    <w:rsid w:val="003A306E"/>
    <w:rsid w:val="003A3E39"/>
    <w:rsid w:val="003A60DC"/>
    <w:rsid w:val="003A6A46"/>
    <w:rsid w:val="003A77EE"/>
    <w:rsid w:val="003A7A63"/>
    <w:rsid w:val="003B000C"/>
    <w:rsid w:val="003B0F1D"/>
    <w:rsid w:val="003B363E"/>
    <w:rsid w:val="003B36C0"/>
    <w:rsid w:val="003B4A57"/>
    <w:rsid w:val="003C0AD9"/>
    <w:rsid w:val="003C0CC4"/>
    <w:rsid w:val="003C0ED0"/>
    <w:rsid w:val="003C1D49"/>
    <w:rsid w:val="003C2FE1"/>
    <w:rsid w:val="003C35C4"/>
    <w:rsid w:val="003D12C2"/>
    <w:rsid w:val="003D31B9"/>
    <w:rsid w:val="003D3867"/>
    <w:rsid w:val="003D4026"/>
    <w:rsid w:val="003D6ABA"/>
    <w:rsid w:val="003E0D1A"/>
    <w:rsid w:val="003E2DA3"/>
    <w:rsid w:val="003E3437"/>
    <w:rsid w:val="003E505C"/>
    <w:rsid w:val="003F020D"/>
    <w:rsid w:val="003F03D9"/>
    <w:rsid w:val="003F08C1"/>
    <w:rsid w:val="003F2FBE"/>
    <w:rsid w:val="003F318D"/>
    <w:rsid w:val="003F5BAE"/>
    <w:rsid w:val="003F6ED7"/>
    <w:rsid w:val="00401A3F"/>
    <w:rsid w:val="00401C84"/>
    <w:rsid w:val="00403210"/>
    <w:rsid w:val="004035BB"/>
    <w:rsid w:val="004035EB"/>
    <w:rsid w:val="004055B3"/>
    <w:rsid w:val="00407332"/>
    <w:rsid w:val="00407828"/>
    <w:rsid w:val="00413C3C"/>
    <w:rsid w:val="00413D8E"/>
    <w:rsid w:val="00413E40"/>
    <w:rsid w:val="004140F2"/>
    <w:rsid w:val="00415BA4"/>
    <w:rsid w:val="00417B22"/>
    <w:rsid w:val="00421085"/>
    <w:rsid w:val="00422440"/>
    <w:rsid w:val="0042452F"/>
    <w:rsid w:val="0042465E"/>
    <w:rsid w:val="00424DF7"/>
    <w:rsid w:val="00432426"/>
    <w:rsid w:val="00432B76"/>
    <w:rsid w:val="00433753"/>
    <w:rsid w:val="00434D01"/>
    <w:rsid w:val="00435D26"/>
    <w:rsid w:val="0044031F"/>
    <w:rsid w:val="00440895"/>
    <w:rsid w:val="00440C99"/>
    <w:rsid w:val="0044175C"/>
    <w:rsid w:val="00442E57"/>
    <w:rsid w:val="00443067"/>
    <w:rsid w:val="00445780"/>
    <w:rsid w:val="00445F4D"/>
    <w:rsid w:val="0044755A"/>
    <w:rsid w:val="00447ACC"/>
    <w:rsid w:val="004504C0"/>
    <w:rsid w:val="004508F4"/>
    <w:rsid w:val="00454868"/>
    <w:rsid w:val="004550FB"/>
    <w:rsid w:val="004553DC"/>
    <w:rsid w:val="00460FB0"/>
    <w:rsid w:val="0046111A"/>
    <w:rsid w:val="00462946"/>
    <w:rsid w:val="00463F43"/>
    <w:rsid w:val="00464B94"/>
    <w:rsid w:val="004653A8"/>
    <w:rsid w:val="00465A0B"/>
    <w:rsid w:val="004663D4"/>
    <w:rsid w:val="0047077C"/>
    <w:rsid w:val="00470B05"/>
    <w:rsid w:val="004712EC"/>
    <w:rsid w:val="0047207C"/>
    <w:rsid w:val="00472CD6"/>
    <w:rsid w:val="004744C8"/>
    <w:rsid w:val="00474E3C"/>
    <w:rsid w:val="0047650F"/>
    <w:rsid w:val="00480A58"/>
    <w:rsid w:val="00481E57"/>
    <w:rsid w:val="00482151"/>
    <w:rsid w:val="00485FAD"/>
    <w:rsid w:val="00487AED"/>
    <w:rsid w:val="00491EDF"/>
    <w:rsid w:val="004923D0"/>
    <w:rsid w:val="00492A3F"/>
    <w:rsid w:val="00493CFC"/>
    <w:rsid w:val="00494F62"/>
    <w:rsid w:val="00495DDD"/>
    <w:rsid w:val="004A2001"/>
    <w:rsid w:val="004A3590"/>
    <w:rsid w:val="004A359A"/>
    <w:rsid w:val="004A62A3"/>
    <w:rsid w:val="004A68C5"/>
    <w:rsid w:val="004B00A7"/>
    <w:rsid w:val="004B25E2"/>
    <w:rsid w:val="004B2FB4"/>
    <w:rsid w:val="004B32C9"/>
    <w:rsid w:val="004B34D7"/>
    <w:rsid w:val="004B5037"/>
    <w:rsid w:val="004B5B2F"/>
    <w:rsid w:val="004B626A"/>
    <w:rsid w:val="004B660E"/>
    <w:rsid w:val="004B6AC6"/>
    <w:rsid w:val="004C05BD"/>
    <w:rsid w:val="004C217B"/>
    <w:rsid w:val="004C2838"/>
    <w:rsid w:val="004C3AFB"/>
    <w:rsid w:val="004C3B06"/>
    <w:rsid w:val="004C3F97"/>
    <w:rsid w:val="004C7EE7"/>
    <w:rsid w:val="004D1D8D"/>
    <w:rsid w:val="004D2DEE"/>
    <w:rsid w:val="004D2E1F"/>
    <w:rsid w:val="004D7FD9"/>
    <w:rsid w:val="004E0476"/>
    <w:rsid w:val="004E1324"/>
    <w:rsid w:val="004E19A5"/>
    <w:rsid w:val="004E1B16"/>
    <w:rsid w:val="004E22AA"/>
    <w:rsid w:val="004E37E5"/>
    <w:rsid w:val="004E3FDB"/>
    <w:rsid w:val="004E403B"/>
    <w:rsid w:val="004E4D61"/>
    <w:rsid w:val="004F1F4A"/>
    <w:rsid w:val="004F296D"/>
    <w:rsid w:val="004F440D"/>
    <w:rsid w:val="004F508B"/>
    <w:rsid w:val="004F695F"/>
    <w:rsid w:val="004F6CA4"/>
    <w:rsid w:val="00500752"/>
    <w:rsid w:val="0050146A"/>
    <w:rsid w:val="00501A50"/>
    <w:rsid w:val="0050222D"/>
    <w:rsid w:val="00502EE3"/>
    <w:rsid w:val="00503AF3"/>
    <w:rsid w:val="00505859"/>
    <w:rsid w:val="005061BA"/>
    <w:rsid w:val="0050696D"/>
    <w:rsid w:val="00506A77"/>
    <w:rsid w:val="005076CA"/>
    <w:rsid w:val="00507D85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737"/>
    <w:rsid w:val="00533129"/>
    <w:rsid w:val="005363AB"/>
    <w:rsid w:val="00540F0E"/>
    <w:rsid w:val="00541F3D"/>
    <w:rsid w:val="00542090"/>
    <w:rsid w:val="00544EF4"/>
    <w:rsid w:val="00545E53"/>
    <w:rsid w:val="005479D9"/>
    <w:rsid w:val="005572BD"/>
    <w:rsid w:val="00557A12"/>
    <w:rsid w:val="00560AC7"/>
    <w:rsid w:val="00561AFB"/>
    <w:rsid w:val="00561FA8"/>
    <w:rsid w:val="00563025"/>
    <w:rsid w:val="005635ED"/>
    <w:rsid w:val="005637BF"/>
    <w:rsid w:val="005641C8"/>
    <w:rsid w:val="00565253"/>
    <w:rsid w:val="00570191"/>
    <w:rsid w:val="00570570"/>
    <w:rsid w:val="00572512"/>
    <w:rsid w:val="00572560"/>
    <w:rsid w:val="00573EE6"/>
    <w:rsid w:val="00575020"/>
    <w:rsid w:val="0057547F"/>
    <w:rsid w:val="005754EE"/>
    <w:rsid w:val="00575986"/>
    <w:rsid w:val="0057617E"/>
    <w:rsid w:val="00576489"/>
    <w:rsid w:val="00576497"/>
    <w:rsid w:val="005835E7"/>
    <w:rsid w:val="0058397F"/>
    <w:rsid w:val="00583BF8"/>
    <w:rsid w:val="00585F33"/>
    <w:rsid w:val="0058683D"/>
    <w:rsid w:val="00591124"/>
    <w:rsid w:val="00594EC7"/>
    <w:rsid w:val="00595A61"/>
    <w:rsid w:val="00597024"/>
    <w:rsid w:val="005A0274"/>
    <w:rsid w:val="005A095C"/>
    <w:rsid w:val="005A29D7"/>
    <w:rsid w:val="005A5FE0"/>
    <w:rsid w:val="005A669D"/>
    <w:rsid w:val="005A676E"/>
    <w:rsid w:val="005A75D8"/>
    <w:rsid w:val="005B2D0E"/>
    <w:rsid w:val="005B713E"/>
    <w:rsid w:val="005C03B6"/>
    <w:rsid w:val="005C348E"/>
    <w:rsid w:val="005C4ABB"/>
    <w:rsid w:val="005C65CC"/>
    <w:rsid w:val="005C68E1"/>
    <w:rsid w:val="005D0674"/>
    <w:rsid w:val="005D3763"/>
    <w:rsid w:val="005D4CA4"/>
    <w:rsid w:val="005D5289"/>
    <w:rsid w:val="005D55E1"/>
    <w:rsid w:val="005D69BF"/>
    <w:rsid w:val="005E0EE0"/>
    <w:rsid w:val="005E151D"/>
    <w:rsid w:val="005E19F7"/>
    <w:rsid w:val="005E2A7F"/>
    <w:rsid w:val="005E4A78"/>
    <w:rsid w:val="005E4F04"/>
    <w:rsid w:val="005E62C2"/>
    <w:rsid w:val="005E6C71"/>
    <w:rsid w:val="005F0963"/>
    <w:rsid w:val="005F2824"/>
    <w:rsid w:val="005F2EBA"/>
    <w:rsid w:val="005F35ED"/>
    <w:rsid w:val="005F5E95"/>
    <w:rsid w:val="005F7812"/>
    <w:rsid w:val="005F7A88"/>
    <w:rsid w:val="005F7EF7"/>
    <w:rsid w:val="00602DA5"/>
    <w:rsid w:val="00603A1A"/>
    <w:rsid w:val="006046D5"/>
    <w:rsid w:val="006060F9"/>
    <w:rsid w:val="00607A93"/>
    <w:rsid w:val="00610AF0"/>
    <w:rsid w:val="00610C08"/>
    <w:rsid w:val="00611F74"/>
    <w:rsid w:val="00612DEF"/>
    <w:rsid w:val="006145CF"/>
    <w:rsid w:val="00615772"/>
    <w:rsid w:val="00621256"/>
    <w:rsid w:val="00621FCC"/>
    <w:rsid w:val="00622E4B"/>
    <w:rsid w:val="006333DA"/>
    <w:rsid w:val="006342A9"/>
    <w:rsid w:val="00634418"/>
    <w:rsid w:val="00635134"/>
    <w:rsid w:val="006356E2"/>
    <w:rsid w:val="00642A65"/>
    <w:rsid w:val="00642FCE"/>
    <w:rsid w:val="00645DCE"/>
    <w:rsid w:val="006465AC"/>
    <w:rsid w:val="006465BF"/>
    <w:rsid w:val="00653B22"/>
    <w:rsid w:val="00653E50"/>
    <w:rsid w:val="00654C21"/>
    <w:rsid w:val="00655E81"/>
    <w:rsid w:val="00657BF4"/>
    <w:rsid w:val="00657EC6"/>
    <w:rsid w:val="006603FB"/>
    <w:rsid w:val="006608DF"/>
    <w:rsid w:val="006623AC"/>
    <w:rsid w:val="00665AB5"/>
    <w:rsid w:val="006678AF"/>
    <w:rsid w:val="006701EF"/>
    <w:rsid w:val="00673BA5"/>
    <w:rsid w:val="006774A8"/>
    <w:rsid w:val="00680058"/>
    <w:rsid w:val="006800A8"/>
    <w:rsid w:val="00681F9F"/>
    <w:rsid w:val="00682081"/>
    <w:rsid w:val="006840EA"/>
    <w:rsid w:val="006842C3"/>
    <w:rsid w:val="006844E2"/>
    <w:rsid w:val="00685267"/>
    <w:rsid w:val="006872AE"/>
    <w:rsid w:val="00690082"/>
    <w:rsid w:val="00690252"/>
    <w:rsid w:val="006946BB"/>
    <w:rsid w:val="006969FA"/>
    <w:rsid w:val="006A212F"/>
    <w:rsid w:val="006A2742"/>
    <w:rsid w:val="006A35D5"/>
    <w:rsid w:val="006A5AD1"/>
    <w:rsid w:val="006A748A"/>
    <w:rsid w:val="006B0811"/>
    <w:rsid w:val="006B251C"/>
    <w:rsid w:val="006B4E92"/>
    <w:rsid w:val="006B60C2"/>
    <w:rsid w:val="006B6D1B"/>
    <w:rsid w:val="006C02E9"/>
    <w:rsid w:val="006C419E"/>
    <w:rsid w:val="006C4559"/>
    <w:rsid w:val="006C4A31"/>
    <w:rsid w:val="006C5AC2"/>
    <w:rsid w:val="006C6AFB"/>
    <w:rsid w:val="006C6B21"/>
    <w:rsid w:val="006D129B"/>
    <w:rsid w:val="006D2735"/>
    <w:rsid w:val="006D45B2"/>
    <w:rsid w:val="006E02B4"/>
    <w:rsid w:val="006E0FCC"/>
    <w:rsid w:val="006E1E96"/>
    <w:rsid w:val="006E2910"/>
    <w:rsid w:val="006E419B"/>
    <w:rsid w:val="006E59CF"/>
    <w:rsid w:val="006E5E21"/>
    <w:rsid w:val="006E6EC3"/>
    <w:rsid w:val="006F078A"/>
    <w:rsid w:val="006F2648"/>
    <w:rsid w:val="006F29C5"/>
    <w:rsid w:val="006F2F10"/>
    <w:rsid w:val="006F482B"/>
    <w:rsid w:val="006F499B"/>
    <w:rsid w:val="006F6311"/>
    <w:rsid w:val="006F656D"/>
    <w:rsid w:val="00701952"/>
    <w:rsid w:val="00702556"/>
    <w:rsid w:val="0070277E"/>
    <w:rsid w:val="00704156"/>
    <w:rsid w:val="0070476A"/>
    <w:rsid w:val="007048F9"/>
    <w:rsid w:val="007069FC"/>
    <w:rsid w:val="00711221"/>
    <w:rsid w:val="00711C73"/>
    <w:rsid w:val="00712675"/>
    <w:rsid w:val="00712B08"/>
    <w:rsid w:val="00713808"/>
    <w:rsid w:val="00714DCB"/>
    <w:rsid w:val="007151B6"/>
    <w:rsid w:val="0071520D"/>
    <w:rsid w:val="00715EDB"/>
    <w:rsid w:val="007160D5"/>
    <w:rsid w:val="007163FB"/>
    <w:rsid w:val="007174EF"/>
    <w:rsid w:val="00717C2E"/>
    <w:rsid w:val="007204FA"/>
    <w:rsid w:val="007213B3"/>
    <w:rsid w:val="007227E4"/>
    <w:rsid w:val="007233F6"/>
    <w:rsid w:val="0072457F"/>
    <w:rsid w:val="00725406"/>
    <w:rsid w:val="0072621B"/>
    <w:rsid w:val="00727117"/>
    <w:rsid w:val="007276FA"/>
    <w:rsid w:val="00730555"/>
    <w:rsid w:val="007312CC"/>
    <w:rsid w:val="00736A64"/>
    <w:rsid w:val="0073770C"/>
    <w:rsid w:val="0073794A"/>
    <w:rsid w:val="00737F6A"/>
    <w:rsid w:val="007410B6"/>
    <w:rsid w:val="00742539"/>
    <w:rsid w:val="00742B6C"/>
    <w:rsid w:val="00743178"/>
    <w:rsid w:val="00744C6F"/>
    <w:rsid w:val="007454BF"/>
    <w:rsid w:val="007457F6"/>
    <w:rsid w:val="00745ABB"/>
    <w:rsid w:val="00746E38"/>
    <w:rsid w:val="00747CD5"/>
    <w:rsid w:val="00753B51"/>
    <w:rsid w:val="00756629"/>
    <w:rsid w:val="007574D9"/>
    <w:rsid w:val="007575D2"/>
    <w:rsid w:val="00757B4F"/>
    <w:rsid w:val="00757B6A"/>
    <w:rsid w:val="007610E0"/>
    <w:rsid w:val="00761E53"/>
    <w:rsid w:val="007621AA"/>
    <w:rsid w:val="0076260A"/>
    <w:rsid w:val="00764A67"/>
    <w:rsid w:val="00770F6B"/>
    <w:rsid w:val="007716A4"/>
    <w:rsid w:val="00771883"/>
    <w:rsid w:val="00772054"/>
    <w:rsid w:val="00776DC2"/>
    <w:rsid w:val="00777F54"/>
    <w:rsid w:val="00780122"/>
    <w:rsid w:val="0078214B"/>
    <w:rsid w:val="007832C5"/>
    <w:rsid w:val="0078370E"/>
    <w:rsid w:val="0078498A"/>
    <w:rsid w:val="0078522A"/>
    <w:rsid w:val="007878FE"/>
    <w:rsid w:val="007910A8"/>
    <w:rsid w:val="00791F65"/>
    <w:rsid w:val="00792207"/>
    <w:rsid w:val="00792B64"/>
    <w:rsid w:val="00792E29"/>
    <w:rsid w:val="0079379A"/>
    <w:rsid w:val="007941FB"/>
    <w:rsid w:val="00794953"/>
    <w:rsid w:val="00796576"/>
    <w:rsid w:val="007A1F2F"/>
    <w:rsid w:val="007A2A5C"/>
    <w:rsid w:val="007A397D"/>
    <w:rsid w:val="007A444F"/>
    <w:rsid w:val="007A5150"/>
    <w:rsid w:val="007A5373"/>
    <w:rsid w:val="007A789F"/>
    <w:rsid w:val="007A7F9C"/>
    <w:rsid w:val="007B4631"/>
    <w:rsid w:val="007B4B5B"/>
    <w:rsid w:val="007B5352"/>
    <w:rsid w:val="007B75BC"/>
    <w:rsid w:val="007C0BD6"/>
    <w:rsid w:val="007C3806"/>
    <w:rsid w:val="007C48FD"/>
    <w:rsid w:val="007C5BB7"/>
    <w:rsid w:val="007D0766"/>
    <w:rsid w:val="007D07D5"/>
    <w:rsid w:val="007D1C64"/>
    <w:rsid w:val="007D32DD"/>
    <w:rsid w:val="007D5891"/>
    <w:rsid w:val="007D6954"/>
    <w:rsid w:val="007D6DCE"/>
    <w:rsid w:val="007D72C4"/>
    <w:rsid w:val="007D7DEF"/>
    <w:rsid w:val="007D7FE8"/>
    <w:rsid w:val="007E06C9"/>
    <w:rsid w:val="007E14CC"/>
    <w:rsid w:val="007E2CFE"/>
    <w:rsid w:val="007E59C9"/>
    <w:rsid w:val="007E669F"/>
    <w:rsid w:val="007F0072"/>
    <w:rsid w:val="007F15DF"/>
    <w:rsid w:val="007F23FE"/>
    <w:rsid w:val="007F2EB6"/>
    <w:rsid w:val="007F54C3"/>
    <w:rsid w:val="007F5BF1"/>
    <w:rsid w:val="007F6A71"/>
    <w:rsid w:val="00802949"/>
    <w:rsid w:val="0080301E"/>
    <w:rsid w:val="0080365F"/>
    <w:rsid w:val="00804C82"/>
    <w:rsid w:val="008115B7"/>
    <w:rsid w:val="00812BE5"/>
    <w:rsid w:val="00812CA1"/>
    <w:rsid w:val="00817429"/>
    <w:rsid w:val="008214EE"/>
    <w:rsid w:val="00821514"/>
    <w:rsid w:val="00821E35"/>
    <w:rsid w:val="00822BE5"/>
    <w:rsid w:val="008230C6"/>
    <w:rsid w:val="00823CF8"/>
    <w:rsid w:val="00824591"/>
    <w:rsid w:val="00824AED"/>
    <w:rsid w:val="00825267"/>
    <w:rsid w:val="00825A92"/>
    <w:rsid w:val="00825E42"/>
    <w:rsid w:val="00827820"/>
    <w:rsid w:val="00831B8B"/>
    <w:rsid w:val="0083405D"/>
    <w:rsid w:val="00834527"/>
    <w:rsid w:val="00834A84"/>
    <w:rsid w:val="008352D4"/>
    <w:rsid w:val="00836DB9"/>
    <w:rsid w:val="00837C67"/>
    <w:rsid w:val="008413B4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DBE"/>
    <w:rsid w:val="008620DE"/>
    <w:rsid w:val="00866867"/>
    <w:rsid w:val="00870CCF"/>
    <w:rsid w:val="00872257"/>
    <w:rsid w:val="008753E6"/>
    <w:rsid w:val="0087738C"/>
    <w:rsid w:val="008778D6"/>
    <w:rsid w:val="008802AF"/>
    <w:rsid w:val="00881926"/>
    <w:rsid w:val="00882FFB"/>
    <w:rsid w:val="0088318F"/>
    <w:rsid w:val="0088331D"/>
    <w:rsid w:val="008852B0"/>
    <w:rsid w:val="00885AE7"/>
    <w:rsid w:val="00886B60"/>
    <w:rsid w:val="00887889"/>
    <w:rsid w:val="008902AC"/>
    <w:rsid w:val="008920FF"/>
    <w:rsid w:val="008926E8"/>
    <w:rsid w:val="00894E31"/>
    <w:rsid w:val="00894F19"/>
    <w:rsid w:val="008960A8"/>
    <w:rsid w:val="00896A10"/>
    <w:rsid w:val="00896A70"/>
    <w:rsid w:val="008971B5"/>
    <w:rsid w:val="008A2654"/>
    <w:rsid w:val="008A5D26"/>
    <w:rsid w:val="008A66FD"/>
    <w:rsid w:val="008A6B13"/>
    <w:rsid w:val="008A6E27"/>
    <w:rsid w:val="008A6ECB"/>
    <w:rsid w:val="008B0BF9"/>
    <w:rsid w:val="008B1250"/>
    <w:rsid w:val="008B2866"/>
    <w:rsid w:val="008B3859"/>
    <w:rsid w:val="008B3EC6"/>
    <w:rsid w:val="008B4057"/>
    <w:rsid w:val="008B436D"/>
    <w:rsid w:val="008B4CD6"/>
    <w:rsid w:val="008B4E49"/>
    <w:rsid w:val="008B4ED7"/>
    <w:rsid w:val="008B59DB"/>
    <w:rsid w:val="008B7266"/>
    <w:rsid w:val="008B7712"/>
    <w:rsid w:val="008B7B26"/>
    <w:rsid w:val="008C0BD0"/>
    <w:rsid w:val="008C11BA"/>
    <w:rsid w:val="008C1417"/>
    <w:rsid w:val="008C3524"/>
    <w:rsid w:val="008C4061"/>
    <w:rsid w:val="008C4229"/>
    <w:rsid w:val="008C5BE0"/>
    <w:rsid w:val="008C7233"/>
    <w:rsid w:val="008D2434"/>
    <w:rsid w:val="008D794F"/>
    <w:rsid w:val="008E171D"/>
    <w:rsid w:val="008E2785"/>
    <w:rsid w:val="008E78A3"/>
    <w:rsid w:val="008F0654"/>
    <w:rsid w:val="008F06CB"/>
    <w:rsid w:val="008F2243"/>
    <w:rsid w:val="008F2E83"/>
    <w:rsid w:val="008F612A"/>
    <w:rsid w:val="008F7943"/>
    <w:rsid w:val="0090293D"/>
    <w:rsid w:val="00902C6D"/>
    <w:rsid w:val="009034DE"/>
    <w:rsid w:val="0090361A"/>
    <w:rsid w:val="00903D59"/>
    <w:rsid w:val="00905396"/>
    <w:rsid w:val="0090605D"/>
    <w:rsid w:val="00906419"/>
    <w:rsid w:val="00907130"/>
    <w:rsid w:val="0091067B"/>
    <w:rsid w:val="009114F1"/>
    <w:rsid w:val="009124CD"/>
    <w:rsid w:val="00912889"/>
    <w:rsid w:val="00913A42"/>
    <w:rsid w:val="00914167"/>
    <w:rsid w:val="009143DB"/>
    <w:rsid w:val="00915065"/>
    <w:rsid w:val="00915AA8"/>
    <w:rsid w:val="00917CE5"/>
    <w:rsid w:val="0092141C"/>
    <w:rsid w:val="009217C0"/>
    <w:rsid w:val="009242B1"/>
    <w:rsid w:val="00924462"/>
    <w:rsid w:val="00925241"/>
    <w:rsid w:val="00925CEC"/>
    <w:rsid w:val="00925D57"/>
    <w:rsid w:val="00926A3F"/>
    <w:rsid w:val="00926DCE"/>
    <w:rsid w:val="00927758"/>
    <w:rsid w:val="0092794E"/>
    <w:rsid w:val="009279AD"/>
    <w:rsid w:val="00930D30"/>
    <w:rsid w:val="009318EF"/>
    <w:rsid w:val="009326D8"/>
    <w:rsid w:val="009332A2"/>
    <w:rsid w:val="00935FAE"/>
    <w:rsid w:val="0093698B"/>
    <w:rsid w:val="00937598"/>
    <w:rsid w:val="0093790B"/>
    <w:rsid w:val="00940070"/>
    <w:rsid w:val="0094041C"/>
    <w:rsid w:val="009419AA"/>
    <w:rsid w:val="00942E38"/>
    <w:rsid w:val="00943751"/>
    <w:rsid w:val="009460B0"/>
    <w:rsid w:val="00946DD0"/>
    <w:rsid w:val="009509E6"/>
    <w:rsid w:val="00952018"/>
    <w:rsid w:val="00952800"/>
    <w:rsid w:val="0095300D"/>
    <w:rsid w:val="00956812"/>
    <w:rsid w:val="0095719A"/>
    <w:rsid w:val="009573D2"/>
    <w:rsid w:val="00957A3B"/>
    <w:rsid w:val="009622BC"/>
    <w:rsid w:val="009623E9"/>
    <w:rsid w:val="00963EEB"/>
    <w:rsid w:val="009648BC"/>
    <w:rsid w:val="00964B6C"/>
    <w:rsid w:val="00964C2F"/>
    <w:rsid w:val="00965F88"/>
    <w:rsid w:val="00967017"/>
    <w:rsid w:val="00972980"/>
    <w:rsid w:val="00972E13"/>
    <w:rsid w:val="009739AC"/>
    <w:rsid w:val="00977A20"/>
    <w:rsid w:val="00983FDA"/>
    <w:rsid w:val="00984E03"/>
    <w:rsid w:val="00987DCC"/>
    <w:rsid w:val="00987E85"/>
    <w:rsid w:val="00993550"/>
    <w:rsid w:val="00993ED4"/>
    <w:rsid w:val="00994432"/>
    <w:rsid w:val="00996AB5"/>
    <w:rsid w:val="009A0D12"/>
    <w:rsid w:val="009A1327"/>
    <w:rsid w:val="009A1987"/>
    <w:rsid w:val="009A1B3B"/>
    <w:rsid w:val="009A2BEE"/>
    <w:rsid w:val="009A5289"/>
    <w:rsid w:val="009A6E09"/>
    <w:rsid w:val="009A7A53"/>
    <w:rsid w:val="009B0402"/>
    <w:rsid w:val="009B0B75"/>
    <w:rsid w:val="009B16DF"/>
    <w:rsid w:val="009B4CB2"/>
    <w:rsid w:val="009B4E73"/>
    <w:rsid w:val="009B6701"/>
    <w:rsid w:val="009B683F"/>
    <w:rsid w:val="009B6EF7"/>
    <w:rsid w:val="009B7000"/>
    <w:rsid w:val="009B739C"/>
    <w:rsid w:val="009B775E"/>
    <w:rsid w:val="009C04EC"/>
    <w:rsid w:val="009C328C"/>
    <w:rsid w:val="009C4444"/>
    <w:rsid w:val="009C5BBA"/>
    <w:rsid w:val="009C6E18"/>
    <w:rsid w:val="009C79AD"/>
    <w:rsid w:val="009C7CA6"/>
    <w:rsid w:val="009D3316"/>
    <w:rsid w:val="009D55AA"/>
    <w:rsid w:val="009E1992"/>
    <w:rsid w:val="009E2033"/>
    <w:rsid w:val="009E3E77"/>
    <w:rsid w:val="009E3FAB"/>
    <w:rsid w:val="009E5B3F"/>
    <w:rsid w:val="009E5CD8"/>
    <w:rsid w:val="009E5D51"/>
    <w:rsid w:val="009E7D90"/>
    <w:rsid w:val="009F1AB0"/>
    <w:rsid w:val="009F2E25"/>
    <w:rsid w:val="009F501D"/>
    <w:rsid w:val="009F5160"/>
    <w:rsid w:val="009F5C28"/>
    <w:rsid w:val="009F7BF6"/>
    <w:rsid w:val="00A014CA"/>
    <w:rsid w:val="00A039D5"/>
    <w:rsid w:val="00A046AD"/>
    <w:rsid w:val="00A0788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255"/>
    <w:rsid w:val="00A245D1"/>
    <w:rsid w:val="00A24C95"/>
    <w:rsid w:val="00A24FCC"/>
    <w:rsid w:val="00A26A90"/>
    <w:rsid w:val="00A26B27"/>
    <w:rsid w:val="00A30E4F"/>
    <w:rsid w:val="00A316A8"/>
    <w:rsid w:val="00A32253"/>
    <w:rsid w:val="00A325A6"/>
    <w:rsid w:val="00A32F4B"/>
    <w:rsid w:val="00A3310E"/>
    <w:rsid w:val="00A333A0"/>
    <w:rsid w:val="00A35CAA"/>
    <w:rsid w:val="00A36EC0"/>
    <w:rsid w:val="00A37E70"/>
    <w:rsid w:val="00A412AB"/>
    <w:rsid w:val="00A437E1"/>
    <w:rsid w:val="00A43872"/>
    <w:rsid w:val="00A4685E"/>
    <w:rsid w:val="00A50CD4"/>
    <w:rsid w:val="00A51191"/>
    <w:rsid w:val="00A5209B"/>
    <w:rsid w:val="00A56D62"/>
    <w:rsid w:val="00A56F07"/>
    <w:rsid w:val="00A5762C"/>
    <w:rsid w:val="00A579D7"/>
    <w:rsid w:val="00A600FC"/>
    <w:rsid w:val="00A60BCA"/>
    <w:rsid w:val="00A638DA"/>
    <w:rsid w:val="00A65416"/>
    <w:rsid w:val="00A65B41"/>
    <w:rsid w:val="00A65E00"/>
    <w:rsid w:val="00A66A78"/>
    <w:rsid w:val="00A72DEB"/>
    <w:rsid w:val="00A73310"/>
    <w:rsid w:val="00A73462"/>
    <w:rsid w:val="00A7436E"/>
    <w:rsid w:val="00A74E96"/>
    <w:rsid w:val="00A75A8E"/>
    <w:rsid w:val="00A75F18"/>
    <w:rsid w:val="00A81481"/>
    <w:rsid w:val="00A824DD"/>
    <w:rsid w:val="00A83676"/>
    <w:rsid w:val="00A83B7B"/>
    <w:rsid w:val="00A84274"/>
    <w:rsid w:val="00A850F3"/>
    <w:rsid w:val="00A864E3"/>
    <w:rsid w:val="00A91CA9"/>
    <w:rsid w:val="00A93161"/>
    <w:rsid w:val="00A94574"/>
    <w:rsid w:val="00A95223"/>
    <w:rsid w:val="00A95936"/>
    <w:rsid w:val="00A96265"/>
    <w:rsid w:val="00A97084"/>
    <w:rsid w:val="00AA1C2C"/>
    <w:rsid w:val="00AA306B"/>
    <w:rsid w:val="00AA35F6"/>
    <w:rsid w:val="00AA5161"/>
    <w:rsid w:val="00AA667C"/>
    <w:rsid w:val="00AA6E91"/>
    <w:rsid w:val="00AA7439"/>
    <w:rsid w:val="00AB047E"/>
    <w:rsid w:val="00AB0B0A"/>
    <w:rsid w:val="00AB0B4F"/>
    <w:rsid w:val="00AB0BB7"/>
    <w:rsid w:val="00AB1588"/>
    <w:rsid w:val="00AB1750"/>
    <w:rsid w:val="00AB22C6"/>
    <w:rsid w:val="00AB28C3"/>
    <w:rsid w:val="00AB2AD0"/>
    <w:rsid w:val="00AB3D00"/>
    <w:rsid w:val="00AB403F"/>
    <w:rsid w:val="00AB4A9F"/>
    <w:rsid w:val="00AB67FC"/>
    <w:rsid w:val="00AB7E7A"/>
    <w:rsid w:val="00AC00F2"/>
    <w:rsid w:val="00AC31B5"/>
    <w:rsid w:val="00AC4EA1"/>
    <w:rsid w:val="00AC5381"/>
    <w:rsid w:val="00AC5920"/>
    <w:rsid w:val="00AC68C3"/>
    <w:rsid w:val="00AC6B91"/>
    <w:rsid w:val="00AD0651"/>
    <w:rsid w:val="00AD0E65"/>
    <w:rsid w:val="00AD2BF2"/>
    <w:rsid w:val="00AD4E90"/>
    <w:rsid w:val="00AD5422"/>
    <w:rsid w:val="00AD56C0"/>
    <w:rsid w:val="00AE1FCB"/>
    <w:rsid w:val="00AE4179"/>
    <w:rsid w:val="00AE4425"/>
    <w:rsid w:val="00AE4FBE"/>
    <w:rsid w:val="00AE520C"/>
    <w:rsid w:val="00AE650F"/>
    <w:rsid w:val="00AE6555"/>
    <w:rsid w:val="00AE7D16"/>
    <w:rsid w:val="00AF18C7"/>
    <w:rsid w:val="00AF4529"/>
    <w:rsid w:val="00AF4CAA"/>
    <w:rsid w:val="00AF571A"/>
    <w:rsid w:val="00AF60A0"/>
    <w:rsid w:val="00AF67FC"/>
    <w:rsid w:val="00AF7DF5"/>
    <w:rsid w:val="00B006E5"/>
    <w:rsid w:val="00B01DF1"/>
    <w:rsid w:val="00B024C2"/>
    <w:rsid w:val="00B05E65"/>
    <w:rsid w:val="00B069AA"/>
    <w:rsid w:val="00B069C7"/>
    <w:rsid w:val="00B07700"/>
    <w:rsid w:val="00B100C4"/>
    <w:rsid w:val="00B13921"/>
    <w:rsid w:val="00B1528C"/>
    <w:rsid w:val="00B16ACD"/>
    <w:rsid w:val="00B16E34"/>
    <w:rsid w:val="00B20C0B"/>
    <w:rsid w:val="00B21487"/>
    <w:rsid w:val="00B232D1"/>
    <w:rsid w:val="00B24DB5"/>
    <w:rsid w:val="00B3116A"/>
    <w:rsid w:val="00B31B1C"/>
    <w:rsid w:val="00B31F9E"/>
    <w:rsid w:val="00B3268F"/>
    <w:rsid w:val="00B32C2C"/>
    <w:rsid w:val="00B33461"/>
    <w:rsid w:val="00B33A1A"/>
    <w:rsid w:val="00B33BEA"/>
    <w:rsid w:val="00B33E6C"/>
    <w:rsid w:val="00B35983"/>
    <w:rsid w:val="00B371CC"/>
    <w:rsid w:val="00B379C1"/>
    <w:rsid w:val="00B41CD9"/>
    <w:rsid w:val="00B427E6"/>
    <w:rsid w:val="00B428A6"/>
    <w:rsid w:val="00B43E1F"/>
    <w:rsid w:val="00B45FBC"/>
    <w:rsid w:val="00B46753"/>
    <w:rsid w:val="00B51A7D"/>
    <w:rsid w:val="00B5333F"/>
    <w:rsid w:val="00B535C2"/>
    <w:rsid w:val="00B54840"/>
    <w:rsid w:val="00B55544"/>
    <w:rsid w:val="00B568A6"/>
    <w:rsid w:val="00B5775A"/>
    <w:rsid w:val="00B600F7"/>
    <w:rsid w:val="00B6045D"/>
    <w:rsid w:val="00B642FC"/>
    <w:rsid w:val="00B64D26"/>
    <w:rsid w:val="00B64FBB"/>
    <w:rsid w:val="00B67D59"/>
    <w:rsid w:val="00B70E22"/>
    <w:rsid w:val="00B774CB"/>
    <w:rsid w:val="00B80402"/>
    <w:rsid w:val="00B80B9A"/>
    <w:rsid w:val="00B830B7"/>
    <w:rsid w:val="00B848EA"/>
    <w:rsid w:val="00B84B2B"/>
    <w:rsid w:val="00B8793E"/>
    <w:rsid w:val="00B90500"/>
    <w:rsid w:val="00B9176C"/>
    <w:rsid w:val="00B935A4"/>
    <w:rsid w:val="00B957DE"/>
    <w:rsid w:val="00B97C19"/>
    <w:rsid w:val="00BA0859"/>
    <w:rsid w:val="00BA2AA7"/>
    <w:rsid w:val="00BA2DBA"/>
    <w:rsid w:val="00BA364A"/>
    <w:rsid w:val="00BA561A"/>
    <w:rsid w:val="00BB0505"/>
    <w:rsid w:val="00BB0DC6"/>
    <w:rsid w:val="00BB10F4"/>
    <w:rsid w:val="00BB15E4"/>
    <w:rsid w:val="00BB1969"/>
    <w:rsid w:val="00BB1E19"/>
    <w:rsid w:val="00BB21D1"/>
    <w:rsid w:val="00BB32F2"/>
    <w:rsid w:val="00BB4338"/>
    <w:rsid w:val="00BB5005"/>
    <w:rsid w:val="00BB6C0E"/>
    <w:rsid w:val="00BB737A"/>
    <w:rsid w:val="00BB7B38"/>
    <w:rsid w:val="00BC0FF2"/>
    <w:rsid w:val="00BC11E5"/>
    <w:rsid w:val="00BC123B"/>
    <w:rsid w:val="00BC1D46"/>
    <w:rsid w:val="00BC1FDC"/>
    <w:rsid w:val="00BC4BC6"/>
    <w:rsid w:val="00BC52FD"/>
    <w:rsid w:val="00BC5551"/>
    <w:rsid w:val="00BC57DE"/>
    <w:rsid w:val="00BC6E62"/>
    <w:rsid w:val="00BC7443"/>
    <w:rsid w:val="00BD0648"/>
    <w:rsid w:val="00BD1040"/>
    <w:rsid w:val="00BD34AA"/>
    <w:rsid w:val="00BD3605"/>
    <w:rsid w:val="00BD5C7E"/>
    <w:rsid w:val="00BD6DAC"/>
    <w:rsid w:val="00BE0C44"/>
    <w:rsid w:val="00BE1B8B"/>
    <w:rsid w:val="00BE2A18"/>
    <w:rsid w:val="00BE2C01"/>
    <w:rsid w:val="00BE41EC"/>
    <w:rsid w:val="00BE56FB"/>
    <w:rsid w:val="00BF2DA2"/>
    <w:rsid w:val="00BF3DDE"/>
    <w:rsid w:val="00BF55C9"/>
    <w:rsid w:val="00BF625A"/>
    <w:rsid w:val="00BF6589"/>
    <w:rsid w:val="00BF6F7F"/>
    <w:rsid w:val="00C00647"/>
    <w:rsid w:val="00C02764"/>
    <w:rsid w:val="00C04CEF"/>
    <w:rsid w:val="00C0662F"/>
    <w:rsid w:val="00C07691"/>
    <w:rsid w:val="00C11943"/>
    <w:rsid w:val="00C12E96"/>
    <w:rsid w:val="00C14763"/>
    <w:rsid w:val="00C16141"/>
    <w:rsid w:val="00C2363F"/>
    <w:rsid w:val="00C236C8"/>
    <w:rsid w:val="00C24A09"/>
    <w:rsid w:val="00C260B1"/>
    <w:rsid w:val="00C26E56"/>
    <w:rsid w:val="00C31406"/>
    <w:rsid w:val="00C3259C"/>
    <w:rsid w:val="00C37194"/>
    <w:rsid w:val="00C40637"/>
    <w:rsid w:val="00C40E09"/>
    <w:rsid w:val="00C40F6C"/>
    <w:rsid w:val="00C44426"/>
    <w:rsid w:val="00C445F3"/>
    <w:rsid w:val="00C4462D"/>
    <w:rsid w:val="00C451F4"/>
    <w:rsid w:val="00C45EB1"/>
    <w:rsid w:val="00C53BAF"/>
    <w:rsid w:val="00C53F5D"/>
    <w:rsid w:val="00C54A3A"/>
    <w:rsid w:val="00C55566"/>
    <w:rsid w:val="00C56448"/>
    <w:rsid w:val="00C57F2F"/>
    <w:rsid w:val="00C6453B"/>
    <w:rsid w:val="00C65F66"/>
    <w:rsid w:val="00C667BE"/>
    <w:rsid w:val="00C6766B"/>
    <w:rsid w:val="00C707D1"/>
    <w:rsid w:val="00C71717"/>
    <w:rsid w:val="00C72223"/>
    <w:rsid w:val="00C722B1"/>
    <w:rsid w:val="00C75637"/>
    <w:rsid w:val="00C76417"/>
    <w:rsid w:val="00C7726F"/>
    <w:rsid w:val="00C808F2"/>
    <w:rsid w:val="00C812BB"/>
    <w:rsid w:val="00C823DA"/>
    <w:rsid w:val="00C8259F"/>
    <w:rsid w:val="00C82746"/>
    <w:rsid w:val="00C8312F"/>
    <w:rsid w:val="00C83A9F"/>
    <w:rsid w:val="00C84C47"/>
    <w:rsid w:val="00C8572A"/>
    <w:rsid w:val="00C858A4"/>
    <w:rsid w:val="00C86AFA"/>
    <w:rsid w:val="00C87522"/>
    <w:rsid w:val="00C905D1"/>
    <w:rsid w:val="00C95C95"/>
    <w:rsid w:val="00C96549"/>
    <w:rsid w:val="00C96D93"/>
    <w:rsid w:val="00CA5121"/>
    <w:rsid w:val="00CB18D0"/>
    <w:rsid w:val="00CB1C8A"/>
    <w:rsid w:val="00CB24F5"/>
    <w:rsid w:val="00CB2663"/>
    <w:rsid w:val="00CB3BBE"/>
    <w:rsid w:val="00CB50A3"/>
    <w:rsid w:val="00CB59E9"/>
    <w:rsid w:val="00CB7B4C"/>
    <w:rsid w:val="00CC0D6A"/>
    <w:rsid w:val="00CC1368"/>
    <w:rsid w:val="00CC35AB"/>
    <w:rsid w:val="00CC3831"/>
    <w:rsid w:val="00CC3E3D"/>
    <w:rsid w:val="00CC519B"/>
    <w:rsid w:val="00CC67CA"/>
    <w:rsid w:val="00CD0801"/>
    <w:rsid w:val="00CD12C1"/>
    <w:rsid w:val="00CD214E"/>
    <w:rsid w:val="00CD234A"/>
    <w:rsid w:val="00CD2F54"/>
    <w:rsid w:val="00CD30E0"/>
    <w:rsid w:val="00CD46FA"/>
    <w:rsid w:val="00CD5973"/>
    <w:rsid w:val="00CD7F06"/>
    <w:rsid w:val="00CE2F46"/>
    <w:rsid w:val="00CE31A6"/>
    <w:rsid w:val="00CE3F2E"/>
    <w:rsid w:val="00CE3F49"/>
    <w:rsid w:val="00CE3FA8"/>
    <w:rsid w:val="00CE6839"/>
    <w:rsid w:val="00CE7C51"/>
    <w:rsid w:val="00CF09AA"/>
    <w:rsid w:val="00CF45A3"/>
    <w:rsid w:val="00CF4813"/>
    <w:rsid w:val="00CF5233"/>
    <w:rsid w:val="00CF7A60"/>
    <w:rsid w:val="00D01541"/>
    <w:rsid w:val="00D0250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5E8"/>
    <w:rsid w:val="00D1793F"/>
    <w:rsid w:val="00D218A0"/>
    <w:rsid w:val="00D225AC"/>
    <w:rsid w:val="00D22AF5"/>
    <w:rsid w:val="00D233C4"/>
    <w:rsid w:val="00D235EA"/>
    <w:rsid w:val="00D235F1"/>
    <w:rsid w:val="00D247A9"/>
    <w:rsid w:val="00D32721"/>
    <w:rsid w:val="00D328DC"/>
    <w:rsid w:val="00D33387"/>
    <w:rsid w:val="00D33893"/>
    <w:rsid w:val="00D35AC5"/>
    <w:rsid w:val="00D400A4"/>
    <w:rsid w:val="00D402FB"/>
    <w:rsid w:val="00D40EAF"/>
    <w:rsid w:val="00D45FF5"/>
    <w:rsid w:val="00D46471"/>
    <w:rsid w:val="00D46570"/>
    <w:rsid w:val="00D47D7A"/>
    <w:rsid w:val="00D50ABD"/>
    <w:rsid w:val="00D5319E"/>
    <w:rsid w:val="00D54344"/>
    <w:rsid w:val="00D545F7"/>
    <w:rsid w:val="00D54F4E"/>
    <w:rsid w:val="00D55290"/>
    <w:rsid w:val="00D57218"/>
    <w:rsid w:val="00D57791"/>
    <w:rsid w:val="00D6046A"/>
    <w:rsid w:val="00D60D86"/>
    <w:rsid w:val="00D61158"/>
    <w:rsid w:val="00D62870"/>
    <w:rsid w:val="00D65223"/>
    <w:rsid w:val="00D655D9"/>
    <w:rsid w:val="00D65872"/>
    <w:rsid w:val="00D676F3"/>
    <w:rsid w:val="00D70EF5"/>
    <w:rsid w:val="00D71024"/>
    <w:rsid w:val="00D71773"/>
    <w:rsid w:val="00D71A25"/>
    <w:rsid w:val="00D71FCF"/>
    <w:rsid w:val="00D723AA"/>
    <w:rsid w:val="00D72A54"/>
    <w:rsid w:val="00D72CC1"/>
    <w:rsid w:val="00D74DB9"/>
    <w:rsid w:val="00D75ECA"/>
    <w:rsid w:val="00D75FE6"/>
    <w:rsid w:val="00D764DE"/>
    <w:rsid w:val="00D7690E"/>
    <w:rsid w:val="00D76E6F"/>
    <w:rsid w:val="00D76EC9"/>
    <w:rsid w:val="00D80526"/>
    <w:rsid w:val="00D80BBA"/>
    <w:rsid w:val="00D80E7D"/>
    <w:rsid w:val="00D81397"/>
    <w:rsid w:val="00D8325A"/>
    <w:rsid w:val="00D845FD"/>
    <w:rsid w:val="00D848B9"/>
    <w:rsid w:val="00D86077"/>
    <w:rsid w:val="00D86B6D"/>
    <w:rsid w:val="00D86C91"/>
    <w:rsid w:val="00D87A43"/>
    <w:rsid w:val="00D90E69"/>
    <w:rsid w:val="00D91368"/>
    <w:rsid w:val="00D92CE6"/>
    <w:rsid w:val="00D93106"/>
    <w:rsid w:val="00D933E9"/>
    <w:rsid w:val="00D9391E"/>
    <w:rsid w:val="00D94081"/>
    <w:rsid w:val="00D9505D"/>
    <w:rsid w:val="00D953D0"/>
    <w:rsid w:val="00D959F5"/>
    <w:rsid w:val="00D95CF9"/>
    <w:rsid w:val="00D96884"/>
    <w:rsid w:val="00DA3FDD"/>
    <w:rsid w:val="00DA6376"/>
    <w:rsid w:val="00DA7017"/>
    <w:rsid w:val="00DA7028"/>
    <w:rsid w:val="00DA7919"/>
    <w:rsid w:val="00DB1AD2"/>
    <w:rsid w:val="00DB1DD6"/>
    <w:rsid w:val="00DB27A6"/>
    <w:rsid w:val="00DB2B58"/>
    <w:rsid w:val="00DB3170"/>
    <w:rsid w:val="00DB4A93"/>
    <w:rsid w:val="00DB5206"/>
    <w:rsid w:val="00DB5754"/>
    <w:rsid w:val="00DB6276"/>
    <w:rsid w:val="00DB63F5"/>
    <w:rsid w:val="00DC1C6B"/>
    <w:rsid w:val="00DC2C2E"/>
    <w:rsid w:val="00DC4AF0"/>
    <w:rsid w:val="00DC7886"/>
    <w:rsid w:val="00DC7E74"/>
    <w:rsid w:val="00DD0CF2"/>
    <w:rsid w:val="00DD2418"/>
    <w:rsid w:val="00DE03F3"/>
    <w:rsid w:val="00DE1554"/>
    <w:rsid w:val="00DE2901"/>
    <w:rsid w:val="00DE3394"/>
    <w:rsid w:val="00DE590F"/>
    <w:rsid w:val="00DE788A"/>
    <w:rsid w:val="00DE7DC1"/>
    <w:rsid w:val="00DF17E6"/>
    <w:rsid w:val="00DF3F7E"/>
    <w:rsid w:val="00DF4089"/>
    <w:rsid w:val="00DF7648"/>
    <w:rsid w:val="00E000ED"/>
    <w:rsid w:val="00E00E29"/>
    <w:rsid w:val="00E02BAB"/>
    <w:rsid w:val="00E04CEB"/>
    <w:rsid w:val="00E060BC"/>
    <w:rsid w:val="00E11357"/>
    <w:rsid w:val="00E11420"/>
    <w:rsid w:val="00E1183F"/>
    <w:rsid w:val="00E12CB9"/>
    <w:rsid w:val="00E12F3A"/>
    <w:rsid w:val="00E132FB"/>
    <w:rsid w:val="00E14EA9"/>
    <w:rsid w:val="00E170B7"/>
    <w:rsid w:val="00E1719B"/>
    <w:rsid w:val="00E177DD"/>
    <w:rsid w:val="00E20900"/>
    <w:rsid w:val="00E20C7F"/>
    <w:rsid w:val="00E2396E"/>
    <w:rsid w:val="00E24728"/>
    <w:rsid w:val="00E25EAC"/>
    <w:rsid w:val="00E27329"/>
    <w:rsid w:val="00E276AC"/>
    <w:rsid w:val="00E30AA5"/>
    <w:rsid w:val="00E33365"/>
    <w:rsid w:val="00E34A35"/>
    <w:rsid w:val="00E35008"/>
    <w:rsid w:val="00E36C6D"/>
    <w:rsid w:val="00E37C2F"/>
    <w:rsid w:val="00E40FE9"/>
    <w:rsid w:val="00E41C28"/>
    <w:rsid w:val="00E46308"/>
    <w:rsid w:val="00E47EBA"/>
    <w:rsid w:val="00E51E17"/>
    <w:rsid w:val="00E52A46"/>
    <w:rsid w:val="00E52DAB"/>
    <w:rsid w:val="00E52F3C"/>
    <w:rsid w:val="00E539B0"/>
    <w:rsid w:val="00E53DA0"/>
    <w:rsid w:val="00E53E07"/>
    <w:rsid w:val="00E543A3"/>
    <w:rsid w:val="00E55994"/>
    <w:rsid w:val="00E56800"/>
    <w:rsid w:val="00E60606"/>
    <w:rsid w:val="00E60A27"/>
    <w:rsid w:val="00E60C66"/>
    <w:rsid w:val="00E6164D"/>
    <w:rsid w:val="00E618C9"/>
    <w:rsid w:val="00E62774"/>
    <w:rsid w:val="00E6307C"/>
    <w:rsid w:val="00E636FA"/>
    <w:rsid w:val="00E642C7"/>
    <w:rsid w:val="00E66C50"/>
    <w:rsid w:val="00E67785"/>
    <w:rsid w:val="00E679D3"/>
    <w:rsid w:val="00E71208"/>
    <w:rsid w:val="00E71444"/>
    <w:rsid w:val="00E71C10"/>
    <w:rsid w:val="00E71C91"/>
    <w:rsid w:val="00E720A1"/>
    <w:rsid w:val="00E74AD9"/>
    <w:rsid w:val="00E75DDA"/>
    <w:rsid w:val="00E773E8"/>
    <w:rsid w:val="00E775D6"/>
    <w:rsid w:val="00E81988"/>
    <w:rsid w:val="00E83ADD"/>
    <w:rsid w:val="00E84F38"/>
    <w:rsid w:val="00E85623"/>
    <w:rsid w:val="00E87441"/>
    <w:rsid w:val="00E91FAE"/>
    <w:rsid w:val="00E942FA"/>
    <w:rsid w:val="00E94F75"/>
    <w:rsid w:val="00E96E3F"/>
    <w:rsid w:val="00EA254F"/>
    <w:rsid w:val="00EA270C"/>
    <w:rsid w:val="00EA3C2F"/>
    <w:rsid w:val="00EA4974"/>
    <w:rsid w:val="00EA532E"/>
    <w:rsid w:val="00EB06D9"/>
    <w:rsid w:val="00EB192B"/>
    <w:rsid w:val="00EB19ED"/>
    <w:rsid w:val="00EB1A3D"/>
    <w:rsid w:val="00EB1CAB"/>
    <w:rsid w:val="00EB4A35"/>
    <w:rsid w:val="00EB4C5E"/>
    <w:rsid w:val="00EC0799"/>
    <w:rsid w:val="00EC0F5A"/>
    <w:rsid w:val="00EC1296"/>
    <w:rsid w:val="00EC1A3E"/>
    <w:rsid w:val="00EC2BC0"/>
    <w:rsid w:val="00EC4265"/>
    <w:rsid w:val="00EC44B8"/>
    <w:rsid w:val="00EC4CEB"/>
    <w:rsid w:val="00EC52D2"/>
    <w:rsid w:val="00EC5955"/>
    <w:rsid w:val="00EC659E"/>
    <w:rsid w:val="00EC6D1A"/>
    <w:rsid w:val="00EC6F10"/>
    <w:rsid w:val="00EC76E1"/>
    <w:rsid w:val="00ED1DD6"/>
    <w:rsid w:val="00ED2072"/>
    <w:rsid w:val="00ED2AE0"/>
    <w:rsid w:val="00ED4777"/>
    <w:rsid w:val="00ED5160"/>
    <w:rsid w:val="00ED5553"/>
    <w:rsid w:val="00ED5E36"/>
    <w:rsid w:val="00ED6961"/>
    <w:rsid w:val="00EE2850"/>
    <w:rsid w:val="00EE5894"/>
    <w:rsid w:val="00EF0B96"/>
    <w:rsid w:val="00EF0D39"/>
    <w:rsid w:val="00EF3486"/>
    <w:rsid w:val="00EF47AF"/>
    <w:rsid w:val="00EF53B6"/>
    <w:rsid w:val="00F00B73"/>
    <w:rsid w:val="00F016DD"/>
    <w:rsid w:val="00F02EE6"/>
    <w:rsid w:val="00F03059"/>
    <w:rsid w:val="00F115CA"/>
    <w:rsid w:val="00F12483"/>
    <w:rsid w:val="00F14817"/>
    <w:rsid w:val="00F14D79"/>
    <w:rsid w:val="00F14EBA"/>
    <w:rsid w:val="00F1510F"/>
    <w:rsid w:val="00F1533A"/>
    <w:rsid w:val="00F15735"/>
    <w:rsid w:val="00F15E5A"/>
    <w:rsid w:val="00F1689C"/>
    <w:rsid w:val="00F178EF"/>
    <w:rsid w:val="00F17F0A"/>
    <w:rsid w:val="00F20630"/>
    <w:rsid w:val="00F2668F"/>
    <w:rsid w:val="00F272E4"/>
    <w:rsid w:val="00F2742F"/>
    <w:rsid w:val="00F2753B"/>
    <w:rsid w:val="00F30BE4"/>
    <w:rsid w:val="00F32492"/>
    <w:rsid w:val="00F33F8B"/>
    <w:rsid w:val="00F340B2"/>
    <w:rsid w:val="00F35214"/>
    <w:rsid w:val="00F415FA"/>
    <w:rsid w:val="00F41FDA"/>
    <w:rsid w:val="00F43390"/>
    <w:rsid w:val="00F443B2"/>
    <w:rsid w:val="00F458D8"/>
    <w:rsid w:val="00F50237"/>
    <w:rsid w:val="00F5098A"/>
    <w:rsid w:val="00F53596"/>
    <w:rsid w:val="00F54EBB"/>
    <w:rsid w:val="00F55BA8"/>
    <w:rsid w:val="00F55DB1"/>
    <w:rsid w:val="00F56245"/>
    <w:rsid w:val="00F56ACA"/>
    <w:rsid w:val="00F600FE"/>
    <w:rsid w:val="00F607AC"/>
    <w:rsid w:val="00F60CB3"/>
    <w:rsid w:val="00F62E4D"/>
    <w:rsid w:val="00F630B4"/>
    <w:rsid w:val="00F649CD"/>
    <w:rsid w:val="00F66677"/>
    <w:rsid w:val="00F66B34"/>
    <w:rsid w:val="00F675B9"/>
    <w:rsid w:val="00F70A2D"/>
    <w:rsid w:val="00F711C9"/>
    <w:rsid w:val="00F74C59"/>
    <w:rsid w:val="00F75C3A"/>
    <w:rsid w:val="00F812ED"/>
    <w:rsid w:val="00F82746"/>
    <w:rsid w:val="00F82E30"/>
    <w:rsid w:val="00F831CB"/>
    <w:rsid w:val="00F848A3"/>
    <w:rsid w:val="00F84958"/>
    <w:rsid w:val="00F84ACF"/>
    <w:rsid w:val="00F85742"/>
    <w:rsid w:val="00F85BF8"/>
    <w:rsid w:val="00F871CE"/>
    <w:rsid w:val="00F87802"/>
    <w:rsid w:val="00F9175D"/>
    <w:rsid w:val="00F92C0A"/>
    <w:rsid w:val="00F9415B"/>
    <w:rsid w:val="00F95749"/>
    <w:rsid w:val="00FA13C2"/>
    <w:rsid w:val="00FA20A9"/>
    <w:rsid w:val="00FA2C9A"/>
    <w:rsid w:val="00FA5F0E"/>
    <w:rsid w:val="00FA7F91"/>
    <w:rsid w:val="00FB121C"/>
    <w:rsid w:val="00FB1CDD"/>
    <w:rsid w:val="00FB1D0C"/>
    <w:rsid w:val="00FB2C2F"/>
    <w:rsid w:val="00FB305C"/>
    <w:rsid w:val="00FB6F1B"/>
    <w:rsid w:val="00FC2D89"/>
    <w:rsid w:val="00FC2E3D"/>
    <w:rsid w:val="00FC3BDE"/>
    <w:rsid w:val="00FC4520"/>
    <w:rsid w:val="00FD1DBE"/>
    <w:rsid w:val="00FD25A7"/>
    <w:rsid w:val="00FD27B6"/>
    <w:rsid w:val="00FD2C14"/>
    <w:rsid w:val="00FD3689"/>
    <w:rsid w:val="00FD3A0B"/>
    <w:rsid w:val="00FD42A3"/>
    <w:rsid w:val="00FD6E11"/>
    <w:rsid w:val="00FD7468"/>
    <w:rsid w:val="00FD7CE0"/>
    <w:rsid w:val="00FE0B3B"/>
    <w:rsid w:val="00FE0BAE"/>
    <w:rsid w:val="00FE1BE2"/>
    <w:rsid w:val="00FE559F"/>
    <w:rsid w:val="00FE5C91"/>
    <w:rsid w:val="00FE730A"/>
    <w:rsid w:val="00FF1DD7"/>
    <w:rsid w:val="00FF30A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2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0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1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26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85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6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66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0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3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83247-6175-488D-B52C-034A8BD0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Hablewska Joanna  (DL)</dc:creator>
  <cp:lastModifiedBy>Falba Aleksandra  (DL)</cp:lastModifiedBy>
  <cp:revision>2</cp:revision>
  <cp:lastPrinted>2016-12-05T12:53:00Z</cp:lastPrinted>
  <dcterms:created xsi:type="dcterms:W3CDTF">2019-07-03T07:00:00Z</dcterms:created>
  <dcterms:modified xsi:type="dcterms:W3CDTF">2019-07-03T07:00:00Z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